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6B" w:rsidRPr="002E4007" w:rsidRDefault="00CD746B" w:rsidP="002E400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E4007">
        <w:rPr>
          <w:rFonts w:ascii="Times New Roman" w:hAnsi="Times New Roman" w:cs="Times New Roman"/>
          <w:b/>
          <w:sz w:val="32"/>
          <w:szCs w:val="32"/>
        </w:rPr>
        <w:t xml:space="preserve">Информационная памятка для обучающихся </w:t>
      </w:r>
      <w:r w:rsidR="002E4007" w:rsidRPr="002E4007">
        <w:rPr>
          <w:rFonts w:ascii="Times New Roman" w:hAnsi="Times New Roman" w:cs="Times New Roman"/>
          <w:b/>
          <w:sz w:val="32"/>
          <w:szCs w:val="32"/>
        </w:rPr>
        <w:t>о правилах пользования Интернет-ресурсами</w:t>
      </w:r>
    </w:p>
    <w:bookmarkEnd w:id="0"/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Компьютерные вирусы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заражѐнная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Методы защиты от вредоносных программ: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1. Используй современные операционные системы, имеющие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серьѐзный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уровень защиты от вредоносных программ;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дорабтки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5. Ограничь физический доступ к компьютеру для посторонних лиц;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из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проференных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источников;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7. Не открывай компьютерные файлы, полученные из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ненадѐжных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источников. Даже те файлы, которые прислал твой знакомый. Лучше уточни у него, отправлял ли он тебе их.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Сети WI-FI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40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», который переводится как «беспроводная точность». </w:t>
      </w:r>
    </w:p>
    <w:p w:rsidR="002E4007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, что в переводе означает «высокая точность».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. Тем самым ты обезопасишь себя от закачки вируса на твое устройство;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для удобства использования в работе или учебе;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</w:t>
      </w:r>
      <w:proofErr w:type="gramStart"/>
      <w:r w:rsidRPr="002E40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E4007">
        <w:rPr>
          <w:rFonts w:ascii="Times New Roman" w:hAnsi="Times New Roman" w:cs="Times New Roman"/>
          <w:sz w:val="28"/>
          <w:szCs w:val="28"/>
        </w:rPr>
        <w:t xml:space="preserve"> для выхода в социальные сети или в электронную почту;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Ипользуй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только защищенное соединение через HTTPS, а не HTTP, т.е. при наборе веб-адреса вводи именно «https://»;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«Подключение к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без твоего согласия.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Социальные сети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в социальных сетях: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1. Ограничь список друзей. У тебя в друзьях не должно быть случайных и незнакомых людей;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2E4007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lastRenderedPageBreak/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Электронные деньги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идентификации пользователя является обязательной.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безопасной работе с электронными деньгами: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2E4007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>!;;</w:t>
      </w:r>
      <w:proofErr w:type="gramEnd"/>
      <w:r w:rsidRPr="002E4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4. Не вводи свои личные данные на сайтах, которым не доверяешь.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. Также кроме передачи простого текста, имеется возможность передавать файлы.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безопасной работе с электронной почтой: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2E4007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2E4007">
        <w:rPr>
          <w:rFonts w:ascii="Times New Roman" w:hAnsi="Times New Roman" w:cs="Times New Roman"/>
          <w:sz w:val="28"/>
          <w:szCs w:val="28"/>
        </w:rPr>
        <w:t xml:space="preserve"> и кто первый в рейтинге;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«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>@» или «рок2013» вместо «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темаІЗ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E4007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3. Используй двухэтапную авторизацию. Это когда помимо пароля нужно вводить код, присылаемый по SMS;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lastRenderedPageBreak/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5. Если есть возможность написать самому свой личный вопрос, используй эту возможность;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8. После окончания работы на почтовом сервисе перед закрытием вкладки с сайтом не забудь нажать на «Выйти».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Мобильный телефон </w:t>
      </w:r>
    </w:p>
    <w:p w:rsidR="002E4007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Основные советы для безопасности мобильного телефона: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1. Ничего не является по-настоящему бесплатным. Будь осторожен, </w:t>
      </w:r>
      <w:proofErr w:type="gramStart"/>
      <w:r w:rsidRPr="002E4007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2E4007">
        <w:rPr>
          <w:rFonts w:ascii="Times New Roman" w:hAnsi="Times New Roman" w:cs="Times New Roman"/>
          <w:sz w:val="28"/>
          <w:szCs w:val="28"/>
        </w:rPr>
        <w:t xml:space="preserve"> когда тебе предлагают бесплатный контент, в нем могут быть скрыты какие-то платные услуги;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2. Думай, прежде чем отправить SMS, фото или видео. Ты точно знаешь, где они будут в конечном итоге?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3. Необходимо обновлять операционную систему твоего смартфона;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4. Используй антивирусные программы для мобильных телефонов;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5. Не загружай приложения от неизвестного источника, ведь они могут содержать вредоносное программное обеспечение;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7. Периодически проверяй какие платные услуги активированы на твоем номере;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8. Давай свой номер мобильного телефона только людям, которых ты знаешь и кому доверяешь;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400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игры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</w:t>
      </w:r>
      <w:r w:rsidRPr="002E4007">
        <w:rPr>
          <w:rFonts w:ascii="Times New Roman" w:hAnsi="Times New Roman" w:cs="Times New Roman"/>
          <w:sz w:val="28"/>
          <w:szCs w:val="28"/>
        </w:rPr>
        <w:lastRenderedPageBreak/>
        <w:t xml:space="preserve">монстрами и получают опыт. За удовольствие они платят: покупают диск, оплачивают абонемент или приобретают какие-то опции.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твоего игрового аккаунта: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1. Если другой игрок ведет себя плохо или создает тебе неприятности, заблокируй его в списке игроков; </w:t>
      </w:r>
    </w:p>
    <w:p w:rsidR="002E4007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игры;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4. Уважай других участников по игре;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2E4007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2E4007">
        <w:rPr>
          <w:rFonts w:ascii="Times New Roman" w:hAnsi="Times New Roman" w:cs="Times New Roman"/>
          <w:sz w:val="28"/>
          <w:szCs w:val="28"/>
        </w:rPr>
        <w:t xml:space="preserve"> и моды;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6. Используй сложные и разные пароли; </w:t>
      </w:r>
    </w:p>
    <w:p w:rsidR="00CD746B" w:rsidRPr="002E4007" w:rsidRDefault="00CD746B" w:rsidP="002E4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007">
        <w:rPr>
          <w:rFonts w:ascii="Times New Roman" w:hAnsi="Times New Roman" w:cs="Times New Roman"/>
          <w:sz w:val="28"/>
          <w:szCs w:val="28"/>
        </w:rPr>
        <w:t xml:space="preserve">7. Даже во время игры не стоит отключать антивирус. Пока ты играешь, твой компьютер могут заразить. </w:t>
      </w:r>
    </w:p>
    <w:sectPr w:rsidR="00CD746B" w:rsidRPr="002E4007" w:rsidSect="002E4007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6B"/>
    <w:rsid w:val="002E4007"/>
    <w:rsid w:val="006C5DF0"/>
    <w:rsid w:val="00C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CB14C-7261-4E1B-8AE0-E7093885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46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No Spacing"/>
    <w:uiPriority w:val="1"/>
    <w:qFormat/>
    <w:rsid w:val="002E4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2018-12-22T15:16:00Z</dcterms:created>
  <dcterms:modified xsi:type="dcterms:W3CDTF">2018-12-22T15:29:00Z</dcterms:modified>
</cp:coreProperties>
</file>