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1FA" w:rsidRPr="000411FA" w:rsidRDefault="000411FA" w:rsidP="000411FA">
      <w:pPr>
        <w:spacing w:after="150"/>
        <w:jc w:val="center"/>
        <w:rPr>
          <w:rFonts w:ascii="Times New Roman" w:eastAsia="Times New Roman" w:hAnsi="Times New Roman" w:cs="Times New Roman"/>
          <w:b/>
          <w:sz w:val="28"/>
          <w:szCs w:val="28"/>
        </w:rPr>
      </w:pPr>
      <w:bookmarkStart w:id="0" w:name="_GoBack"/>
      <w:bookmarkEnd w:id="0"/>
      <w:r w:rsidRPr="000411FA">
        <w:rPr>
          <w:rFonts w:ascii="Times New Roman" w:eastAsia="Times New Roman" w:hAnsi="Times New Roman" w:cs="Times New Roman"/>
          <w:b/>
          <w:sz w:val="28"/>
          <w:szCs w:val="28"/>
        </w:rPr>
        <w:t>Положение об антикоррупционном стандарте закупочной деятельности</w:t>
      </w:r>
      <w:r w:rsidR="00A05C60">
        <w:rPr>
          <w:rFonts w:ascii="Times New Roman" w:eastAsia="Times New Roman" w:hAnsi="Times New Roman" w:cs="Times New Roman"/>
          <w:b/>
          <w:sz w:val="28"/>
          <w:szCs w:val="28"/>
        </w:rPr>
        <w:t xml:space="preserve"> в МБОУ Фоминская ООШ</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1. Общая часть </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1. Перечень нормативных правовых актов, регламентирующих применение антикоррупционного стандарта</w:t>
      </w:r>
    </w:p>
    <w:p w:rsidR="005113C4" w:rsidRPr="000411FA" w:rsidRDefault="008069C5"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1.1.</w:t>
      </w:r>
      <w:r w:rsidR="005113C4" w:rsidRPr="000411FA">
        <w:rPr>
          <w:rFonts w:ascii="Times New Roman" w:eastAsia="Times New Roman" w:hAnsi="Times New Roman" w:cs="Times New Roman"/>
          <w:sz w:val="28"/>
          <w:szCs w:val="28"/>
        </w:rPr>
        <w:t xml:space="preserve"> Федеральный закон от 25.12.2008 № 273-ФЗ «О противодействии коррупции».</w:t>
      </w:r>
    </w:p>
    <w:p w:rsidR="005113C4" w:rsidRPr="000411FA" w:rsidRDefault="008069C5"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1.</w:t>
      </w:r>
      <w:r w:rsidR="005113C4" w:rsidRPr="000411FA">
        <w:rPr>
          <w:rFonts w:ascii="Times New Roman" w:eastAsia="Times New Roman" w:hAnsi="Times New Roman" w:cs="Times New Roman"/>
          <w:sz w:val="28"/>
          <w:szCs w:val="28"/>
        </w:rPr>
        <w:t>2</w:t>
      </w:r>
      <w:r w:rsidRPr="000411FA">
        <w:rPr>
          <w:rFonts w:ascii="Times New Roman" w:eastAsia="Times New Roman" w:hAnsi="Times New Roman" w:cs="Times New Roman"/>
          <w:sz w:val="28"/>
          <w:szCs w:val="28"/>
        </w:rPr>
        <w:t>.</w:t>
      </w:r>
      <w:r w:rsidR="005113C4" w:rsidRPr="000411FA">
        <w:rPr>
          <w:rFonts w:ascii="Times New Roman" w:eastAsia="Times New Roman" w:hAnsi="Times New Roman" w:cs="Times New Roman"/>
          <w:sz w:val="28"/>
          <w:szCs w:val="28"/>
        </w:rPr>
        <w:t xml:space="preserve"> Федеральный закон от 18.07.2011 № 223-ФЗ «О</w:t>
      </w:r>
      <w:r w:rsidR="000411FA">
        <w:rPr>
          <w:rFonts w:ascii="Times New Roman" w:eastAsia="Times New Roman" w:hAnsi="Times New Roman" w:cs="Times New Roman"/>
          <w:sz w:val="28"/>
          <w:szCs w:val="28"/>
        </w:rPr>
        <w:t xml:space="preserve"> закупках товаров, работ, услуг</w:t>
      </w:r>
      <w:r w:rsidR="005113C4" w:rsidRPr="000411FA">
        <w:rPr>
          <w:rFonts w:ascii="Times New Roman" w:eastAsia="Times New Roman" w:hAnsi="Times New Roman" w:cs="Times New Roman"/>
          <w:sz w:val="28"/>
          <w:szCs w:val="28"/>
        </w:rPr>
        <w:t xml:space="preserve"> отдельными видами юридических лиц» (далее - 223-ФЗ).</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2. Цели и задачи введения Антикоррупционного стандарта </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2.1. Антикоррупционный стандарт представляет собой единую систему запретов, ограничений и дозволений, обеспечивающих предупреждение коррупции в сфере закупок для нужд </w:t>
      </w:r>
      <w:r w:rsidR="000411FA">
        <w:rPr>
          <w:rFonts w:ascii="Times New Roman" w:eastAsia="Times New Roman" w:hAnsi="Times New Roman" w:cs="Times New Roman"/>
          <w:sz w:val="28"/>
          <w:szCs w:val="28"/>
        </w:rPr>
        <w:t xml:space="preserve">МБОУ Фоминская ООШ </w:t>
      </w:r>
      <w:r w:rsidRPr="000411FA">
        <w:rPr>
          <w:rFonts w:ascii="Times New Roman" w:eastAsia="Times New Roman" w:hAnsi="Times New Roman" w:cs="Times New Roman"/>
          <w:sz w:val="28"/>
          <w:szCs w:val="28"/>
        </w:rPr>
        <w:t>(далее –</w:t>
      </w:r>
      <w:r w:rsidR="00937B28" w:rsidRPr="000411FA">
        <w:rPr>
          <w:rFonts w:ascii="Times New Roman" w:eastAsia="Times New Roman" w:hAnsi="Times New Roman" w:cs="Times New Roman"/>
          <w:sz w:val="28"/>
          <w:szCs w:val="28"/>
        </w:rPr>
        <w:t>Организация</w:t>
      </w:r>
      <w:r w:rsidRPr="000411FA">
        <w:rPr>
          <w:rFonts w:ascii="Times New Roman" w:eastAsia="Times New Roman" w:hAnsi="Times New Roman" w:cs="Times New Roman"/>
          <w:sz w:val="28"/>
          <w:szCs w:val="28"/>
        </w:rPr>
        <w:t>) товаров, работ, услуг.</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2.2. Введение антикоррупционного стандарта осуществлено в целях совершенствования деятельности </w:t>
      </w:r>
      <w:r w:rsidR="00937B28" w:rsidRPr="000411FA">
        <w:rPr>
          <w:rFonts w:ascii="Times New Roman" w:eastAsia="Times New Roman" w:hAnsi="Times New Roman" w:cs="Times New Roman"/>
          <w:sz w:val="28"/>
          <w:szCs w:val="28"/>
        </w:rPr>
        <w:t xml:space="preserve">Организации </w:t>
      </w:r>
      <w:r w:rsidRPr="000411FA">
        <w:rPr>
          <w:rFonts w:ascii="Times New Roman" w:eastAsia="Times New Roman" w:hAnsi="Times New Roman" w:cs="Times New Roman"/>
          <w:sz w:val="28"/>
          <w:szCs w:val="28"/>
        </w:rPr>
        <w:t>и создания эффективной системы реализации и защиты прав граждан и юридических лиц.</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2.3. Задачи введения антикоррупционного стандарта:</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 создание сист</w:t>
      </w:r>
      <w:r w:rsidR="00937B28" w:rsidRPr="000411FA">
        <w:rPr>
          <w:rFonts w:ascii="Times New Roman" w:eastAsia="Times New Roman" w:hAnsi="Times New Roman" w:cs="Times New Roman"/>
          <w:sz w:val="28"/>
          <w:szCs w:val="28"/>
        </w:rPr>
        <w:t>емы противодействия коррупции в Организации</w:t>
      </w:r>
      <w:r w:rsidRPr="000411FA">
        <w:rPr>
          <w:rFonts w:ascii="Times New Roman" w:eastAsia="Times New Roman" w:hAnsi="Times New Roman" w:cs="Times New Roman"/>
          <w:sz w:val="28"/>
          <w:szCs w:val="28"/>
        </w:rPr>
        <w:t>;</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устранение факторов, способствующих созданию условий для проявления коррупции</w:t>
      </w:r>
      <w:r w:rsidR="00937B28" w:rsidRPr="000411FA">
        <w:rPr>
          <w:rFonts w:ascii="Times New Roman" w:eastAsia="Times New Roman" w:hAnsi="Times New Roman" w:cs="Times New Roman"/>
          <w:sz w:val="28"/>
          <w:szCs w:val="28"/>
        </w:rPr>
        <w:t xml:space="preserve"> в Организации</w:t>
      </w:r>
      <w:r w:rsidRPr="000411FA">
        <w:rPr>
          <w:rFonts w:ascii="Times New Roman" w:eastAsia="Times New Roman" w:hAnsi="Times New Roman" w:cs="Times New Roman"/>
          <w:sz w:val="28"/>
          <w:szCs w:val="28"/>
        </w:rPr>
        <w:t>;</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 формирование </w:t>
      </w:r>
      <w:r w:rsidR="00937B28" w:rsidRPr="000411FA">
        <w:rPr>
          <w:rFonts w:ascii="Times New Roman" w:eastAsia="Times New Roman" w:hAnsi="Times New Roman" w:cs="Times New Roman"/>
          <w:sz w:val="28"/>
          <w:szCs w:val="28"/>
        </w:rPr>
        <w:t xml:space="preserve">в Организации </w:t>
      </w:r>
      <w:r w:rsidRPr="000411FA">
        <w:rPr>
          <w:rFonts w:ascii="Times New Roman" w:eastAsia="Times New Roman" w:hAnsi="Times New Roman" w:cs="Times New Roman"/>
          <w:sz w:val="28"/>
          <w:szCs w:val="28"/>
        </w:rPr>
        <w:t>нетерпимости к коррупционному поведению;</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 повышение эффективности деятельности </w:t>
      </w:r>
      <w:r w:rsidR="00937B28" w:rsidRPr="000411FA">
        <w:rPr>
          <w:rFonts w:ascii="Times New Roman" w:eastAsia="Times New Roman" w:hAnsi="Times New Roman" w:cs="Times New Roman"/>
          <w:sz w:val="28"/>
          <w:szCs w:val="28"/>
        </w:rPr>
        <w:t>Организации;</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 повышение ответственности работников </w:t>
      </w:r>
      <w:r w:rsidR="00937B28" w:rsidRPr="000411FA">
        <w:rPr>
          <w:rFonts w:ascii="Times New Roman" w:eastAsia="Times New Roman" w:hAnsi="Times New Roman" w:cs="Times New Roman"/>
          <w:sz w:val="28"/>
          <w:szCs w:val="28"/>
        </w:rPr>
        <w:t xml:space="preserve">Организации </w:t>
      </w:r>
      <w:r w:rsidRPr="000411FA">
        <w:rPr>
          <w:rFonts w:ascii="Times New Roman" w:eastAsia="Times New Roman" w:hAnsi="Times New Roman" w:cs="Times New Roman"/>
          <w:sz w:val="28"/>
          <w:szCs w:val="28"/>
        </w:rPr>
        <w:t>при осуществлении ими своих прав и обязанностей.</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3. Запреты, ограничения и дозволения, обеспечивающие предупреждение коррупции в деятельности </w:t>
      </w:r>
      <w:r w:rsidR="00937B28" w:rsidRPr="000411FA">
        <w:rPr>
          <w:rFonts w:ascii="Times New Roman" w:eastAsia="Times New Roman" w:hAnsi="Times New Roman" w:cs="Times New Roman"/>
          <w:sz w:val="28"/>
          <w:szCs w:val="28"/>
        </w:rPr>
        <w:t xml:space="preserve">Организации </w:t>
      </w:r>
      <w:r w:rsidRPr="000411FA">
        <w:rPr>
          <w:rFonts w:ascii="Times New Roman" w:eastAsia="Times New Roman" w:hAnsi="Times New Roman" w:cs="Times New Roman"/>
          <w:sz w:val="28"/>
          <w:szCs w:val="28"/>
        </w:rPr>
        <w:t xml:space="preserve">в сфере закупок </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3.1. Запреты, ограничения и дозволения устанавливаются в соответствии с нормами законодательства Российской Федерации.</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3.2. Перечень запретов, ограничений и дозволений в сфере размещения заказов на поставки товаров, выполнение работ, оказание услуг для </w:t>
      </w:r>
      <w:r w:rsidR="00937B28" w:rsidRPr="000411FA">
        <w:rPr>
          <w:rFonts w:ascii="Times New Roman" w:eastAsia="Times New Roman" w:hAnsi="Times New Roman" w:cs="Times New Roman"/>
          <w:sz w:val="28"/>
          <w:szCs w:val="28"/>
        </w:rPr>
        <w:t xml:space="preserve">Организации </w:t>
      </w:r>
      <w:r w:rsidRPr="000411FA">
        <w:rPr>
          <w:rFonts w:ascii="Times New Roman" w:eastAsia="Times New Roman" w:hAnsi="Times New Roman" w:cs="Times New Roman"/>
          <w:sz w:val="28"/>
          <w:szCs w:val="28"/>
        </w:rPr>
        <w:t>приведен в разделе II настоящего антикоррупционного стандарта.</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4. Требования к применению и исполнению антикоррупционного стандарта </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4.1. Антикоррупционный стандарт применяется в деятельности </w:t>
      </w:r>
      <w:r w:rsidR="00937B28" w:rsidRPr="000411FA">
        <w:rPr>
          <w:rFonts w:ascii="Times New Roman" w:eastAsia="Times New Roman" w:hAnsi="Times New Roman" w:cs="Times New Roman"/>
          <w:sz w:val="28"/>
          <w:szCs w:val="28"/>
        </w:rPr>
        <w:t xml:space="preserve">Организации </w:t>
      </w:r>
      <w:r w:rsidRPr="000411FA">
        <w:rPr>
          <w:rFonts w:ascii="Times New Roman" w:eastAsia="Times New Roman" w:hAnsi="Times New Roman" w:cs="Times New Roman"/>
          <w:sz w:val="28"/>
          <w:szCs w:val="28"/>
        </w:rPr>
        <w:t>при осуществлении своих функций и исполнения полномочий в сфере закупок товаров, работ, услуг.</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4.2. Антикоррупционный стандарт обязателен для исполнения всеми сотрудниками </w:t>
      </w:r>
      <w:r w:rsidR="00937B28" w:rsidRPr="000411FA">
        <w:rPr>
          <w:rFonts w:ascii="Times New Roman" w:eastAsia="Times New Roman" w:hAnsi="Times New Roman" w:cs="Times New Roman"/>
          <w:sz w:val="28"/>
          <w:szCs w:val="28"/>
        </w:rPr>
        <w:t>Организации.</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5. Требования к порядку и формам контроля за соблюдением </w:t>
      </w:r>
      <w:r w:rsidR="00937B28" w:rsidRPr="000411FA">
        <w:rPr>
          <w:rFonts w:ascii="Times New Roman" w:eastAsia="Times New Roman" w:hAnsi="Times New Roman" w:cs="Times New Roman"/>
          <w:sz w:val="28"/>
          <w:szCs w:val="28"/>
        </w:rPr>
        <w:t xml:space="preserve">Организацией </w:t>
      </w:r>
      <w:r w:rsidRPr="000411FA">
        <w:rPr>
          <w:rFonts w:ascii="Times New Roman" w:eastAsia="Times New Roman" w:hAnsi="Times New Roman" w:cs="Times New Roman"/>
          <w:sz w:val="28"/>
          <w:szCs w:val="28"/>
        </w:rPr>
        <w:t xml:space="preserve">установленных запретов, ограничений и дозволений </w:t>
      </w:r>
    </w:p>
    <w:p w:rsidR="00937B28"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5.1. Контроль за соблюдением установленных запретов, ограничений и дозволений осуществляют ответственные за реализацию антикоррупционной политики, определенные в локальных актах </w:t>
      </w:r>
      <w:r w:rsidR="00937B28" w:rsidRPr="000411FA">
        <w:rPr>
          <w:rFonts w:ascii="Times New Roman" w:eastAsia="Times New Roman" w:hAnsi="Times New Roman" w:cs="Times New Roman"/>
          <w:sz w:val="28"/>
          <w:szCs w:val="28"/>
        </w:rPr>
        <w:t>Организации.</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lastRenderedPageBreak/>
        <w:t>5.2. Формы контроля за соблюдением установленных запретов, ограничений и дозволений:</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Обращения и заявления граждан и работников </w:t>
      </w:r>
      <w:r w:rsidR="00937B28" w:rsidRPr="000411FA">
        <w:rPr>
          <w:rFonts w:ascii="Times New Roman" w:eastAsia="Times New Roman" w:hAnsi="Times New Roman" w:cs="Times New Roman"/>
          <w:sz w:val="28"/>
          <w:szCs w:val="28"/>
        </w:rPr>
        <w:t xml:space="preserve">Организации </w:t>
      </w:r>
      <w:r w:rsidRPr="000411FA">
        <w:rPr>
          <w:rFonts w:ascii="Times New Roman" w:eastAsia="Times New Roman" w:hAnsi="Times New Roman" w:cs="Times New Roman"/>
          <w:sz w:val="28"/>
          <w:szCs w:val="28"/>
        </w:rPr>
        <w:t>ответственным за реализацию антикоррупционной политики о фактах или попытках нарушения установленных запретов, ограничений и дозволений.</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6. Порядок изменения установленных запретов, ограничений и дозволений</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6.1. Изменение установленных запретов, ограничений и дозволений производится путем внесения изменений в настоящий Антикоррупционный стандарт.</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II. Специальная часть</w:t>
      </w:r>
      <w:r w:rsidR="00523894">
        <w:rPr>
          <w:rFonts w:ascii="Times New Roman" w:eastAsia="Times New Roman" w:hAnsi="Times New Roman" w:cs="Times New Roman"/>
          <w:sz w:val="28"/>
          <w:szCs w:val="28"/>
        </w:rPr>
        <w:t>.</w:t>
      </w:r>
      <w:r w:rsidRPr="000411FA">
        <w:rPr>
          <w:rFonts w:ascii="Times New Roman" w:eastAsia="Times New Roman" w:hAnsi="Times New Roman" w:cs="Times New Roman"/>
          <w:sz w:val="28"/>
          <w:szCs w:val="28"/>
        </w:rPr>
        <w:t xml:space="preserve"> </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1. В целях предупреждения коррупции при организации закупок устанавливаются следующие:</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Запреты: </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 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w:t>
      </w:r>
      <w:r w:rsidR="00937B28" w:rsidRPr="000411FA">
        <w:rPr>
          <w:rFonts w:ascii="Times New Roman" w:eastAsia="Times New Roman" w:hAnsi="Times New Roman" w:cs="Times New Roman"/>
          <w:sz w:val="28"/>
          <w:szCs w:val="28"/>
        </w:rPr>
        <w:t xml:space="preserve"> Организации</w:t>
      </w:r>
      <w:r w:rsidRPr="000411FA">
        <w:rPr>
          <w:rFonts w:ascii="Times New Roman" w:eastAsia="Times New Roman" w:hAnsi="Times New Roman" w:cs="Times New Roman"/>
          <w:sz w:val="28"/>
          <w:szCs w:val="28"/>
        </w:rPr>
        <w:t>, за исключением случаев, прямо предусмотренных действующим законодательством;</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 на участие в работе закупочной комиссии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предложений, запросе цен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 числе физических лиц, являющихся участниками  этих организаций, членами их органов управления, кредиторами участников размещения заказа), а также непосредственно осуществляющих контроль в сфере размещения заказов должностных лиц, уполномоченных на осуществление контроля в сфере закупок;</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 на немотивированное отклонение заявок на участие в соответствующих процедурах размещения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размещение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нужд;</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 на предъявление любых, не предусмотренных действующим законодательством, требований по установлению подлинности документов, представляемых участниками закупки, в том числе подтверждающих квалификацию;</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lastRenderedPageBreak/>
        <w:t>иные запреты, предусмотренные действующим законодательством.</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Ограничения: </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размещение закупок, не предусмотренных действующим законодательством;</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на участие в закупках лиц, находящихся в реестре недобросовестных поставщиков;</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иные ограничения, предусмотренные действующим законодательством.</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Дозволения: </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на установление порядка формирования, обеспечения размещения, исполнения и контроля за исполнением закупки в соответствии с федеральными законами и иными нормативными правовыми актами Российской Федерации;</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на формирование закупочной комиссии с учетом требований действующего законодательства;</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на использование законодательно установленных критериев оценки победителей конкурентных закупок;</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на принятие решения о способе размещения заказа;</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на требование уплаты неустойки (штрафа, пеней) в случае просрочки исполнения поставщиком (исполнителем, подрядчиком) обязательств, предусмотренных контрактом;</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иные дозволения, предусмотренные действующим федеральным законодательством.</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 2. </w:t>
      </w:r>
      <w:r w:rsidR="00937B28" w:rsidRPr="000411FA">
        <w:rPr>
          <w:rFonts w:ascii="Times New Roman" w:eastAsia="Times New Roman" w:hAnsi="Times New Roman" w:cs="Times New Roman"/>
          <w:sz w:val="28"/>
          <w:szCs w:val="28"/>
        </w:rPr>
        <w:t xml:space="preserve"> </w:t>
      </w:r>
      <w:r w:rsidR="000411FA">
        <w:rPr>
          <w:rFonts w:ascii="Times New Roman" w:eastAsia="Times New Roman" w:hAnsi="Times New Roman" w:cs="Times New Roman"/>
          <w:sz w:val="28"/>
          <w:szCs w:val="28"/>
        </w:rPr>
        <w:t>МБОУ Фоминская ООШ</w:t>
      </w:r>
      <w:r w:rsidR="00404580" w:rsidRPr="000411FA">
        <w:rPr>
          <w:rFonts w:ascii="Times New Roman" w:eastAsia="Times New Roman" w:hAnsi="Times New Roman" w:cs="Times New Roman"/>
          <w:sz w:val="28"/>
          <w:szCs w:val="28"/>
        </w:rPr>
        <w:t xml:space="preserve"> </w:t>
      </w:r>
      <w:r w:rsidRPr="000411FA">
        <w:rPr>
          <w:rFonts w:ascii="Times New Roman" w:eastAsia="Times New Roman" w:hAnsi="Times New Roman" w:cs="Times New Roman"/>
          <w:sz w:val="28"/>
          <w:szCs w:val="28"/>
        </w:rPr>
        <w:t>ориентирован</w:t>
      </w:r>
      <w:r w:rsidR="000411FA">
        <w:rPr>
          <w:rFonts w:ascii="Times New Roman" w:eastAsia="Times New Roman" w:hAnsi="Times New Roman" w:cs="Times New Roman"/>
          <w:sz w:val="28"/>
          <w:szCs w:val="28"/>
        </w:rPr>
        <w:t>а</w:t>
      </w:r>
      <w:r w:rsidRPr="000411FA">
        <w:rPr>
          <w:rFonts w:ascii="Times New Roman" w:eastAsia="Times New Roman" w:hAnsi="Times New Roman" w:cs="Times New Roman"/>
          <w:sz w:val="28"/>
          <w:szCs w:val="28"/>
        </w:rPr>
        <w:t xml:space="preserve"> на установление и сохранение деловых отношений с партнерами и контрагентами, которые:</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поддерживают Антикоррупционную политику;</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ведут деловые отношения в добросовестной и честной манере;</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заботятся о собственной репутации;</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демонстрируют поддержку высоким этическим стандартам;</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реализуют собственные меры по противодействию коррупции;</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участвуют в коллективных антикоррупционных инициативах.</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3. </w:t>
      </w:r>
      <w:r w:rsidR="008069C5" w:rsidRPr="000411FA">
        <w:rPr>
          <w:rFonts w:ascii="Times New Roman" w:eastAsia="Times New Roman" w:hAnsi="Times New Roman" w:cs="Times New Roman"/>
          <w:sz w:val="28"/>
          <w:szCs w:val="28"/>
        </w:rPr>
        <w:t xml:space="preserve">Организация </w:t>
      </w:r>
      <w:r w:rsidRPr="000411FA">
        <w:rPr>
          <w:rFonts w:ascii="Times New Roman" w:eastAsia="Times New Roman" w:hAnsi="Times New Roman" w:cs="Times New Roman"/>
          <w:sz w:val="28"/>
          <w:szCs w:val="28"/>
        </w:rPr>
        <w:t>информирует партнеров и контрагентов о программах, стандартах поведения, процедурах и правилах, направленных на профилактику и противодействие коррупции.</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4. </w:t>
      </w:r>
      <w:r w:rsidR="008069C5" w:rsidRPr="000411FA">
        <w:rPr>
          <w:rFonts w:ascii="Times New Roman" w:eastAsia="Times New Roman" w:hAnsi="Times New Roman" w:cs="Times New Roman"/>
          <w:sz w:val="28"/>
          <w:szCs w:val="28"/>
        </w:rPr>
        <w:t xml:space="preserve">Организация </w:t>
      </w:r>
      <w:r w:rsidRPr="000411FA">
        <w:rPr>
          <w:rFonts w:ascii="Times New Roman" w:eastAsia="Times New Roman" w:hAnsi="Times New Roman" w:cs="Times New Roman"/>
          <w:sz w:val="28"/>
          <w:szCs w:val="28"/>
        </w:rPr>
        <w:t>реализует требования единого Антикоррупционного стандарта при проведении антикоррупционного контроля в закупочной деятельности.</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Антикоррупционный стандарт включает проверку закупочной документации и участников закупки/контрагентов в целях оценки уровня их благонадежности и добросовестности, урегулирование конфликта интересов, исключение </w:t>
      </w:r>
      <w:proofErr w:type="spellStart"/>
      <w:r w:rsidRPr="000411FA">
        <w:rPr>
          <w:rFonts w:ascii="Times New Roman" w:eastAsia="Times New Roman" w:hAnsi="Times New Roman" w:cs="Times New Roman"/>
          <w:sz w:val="28"/>
          <w:szCs w:val="28"/>
        </w:rPr>
        <w:t>аффилированности</w:t>
      </w:r>
      <w:proofErr w:type="spellEnd"/>
      <w:r w:rsidRPr="000411FA">
        <w:rPr>
          <w:rFonts w:ascii="Times New Roman" w:eastAsia="Times New Roman" w:hAnsi="Times New Roman" w:cs="Times New Roman"/>
          <w:sz w:val="28"/>
          <w:szCs w:val="28"/>
        </w:rPr>
        <w:t xml:space="preserve"> и иных злоупотреблений, связанных с занимаемыми </w:t>
      </w:r>
      <w:r w:rsidR="008069C5" w:rsidRPr="000411FA">
        <w:rPr>
          <w:rFonts w:ascii="Times New Roman" w:eastAsia="Times New Roman" w:hAnsi="Times New Roman" w:cs="Times New Roman"/>
          <w:sz w:val="28"/>
          <w:szCs w:val="28"/>
        </w:rPr>
        <w:t xml:space="preserve">в Организации </w:t>
      </w:r>
      <w:r w:rsidRPr="000411FA">
        <w:rPr>
          <w:rFonts w:ascii="Times New Roman" w:eastAsia="Times New Roman" w:hAnsi="Times New Roman" w:cs="Times New Roman"/>
          <w:sz w:val="28"/>
          <w:szCs w:val="28"/>
        </w:rPr>
        <w:t>должностями.</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5. В рамках проверки участников закупки/контрагентов, оценки уровня их благонадежности и добросовестности проводится работа по раскрытию структуры собственников контрагентов, включая бенефициаров, в том числе конечных, а также о составе исполнительных органов; по проверке их </w:t>
      </w:r>
      <w:r w:rsidRPr="000411FA">
        <w:rPr>
          <w:rFonts w:ascii="Times New Roman" w:eastAsia="Times New Roman" w:hAnsi="Times New Roman" w:cs="Times New Roman"/>
          <w:sz w:val="28"/>
          <w:szCs w:val="28"/>
        </w:rPr>
        <w:lastRenderedPageBreak/>
        <w:t xml:space="preserve">репутации и длительности деятельности на рынке, участия в коррупционных скандалах и т.п.; по урегулированию конфликта интересов, исключению </w:t>
      </w:r>
      <w:proofErr w:type="spellStart"/>
      <w:r w:rsidRPr="000411FA">
        <w:rPr>
          <w:rFonts w:ascii="Times New Roman" w:eastAsia="Times New Roman" w:hAnsi="Times New Roman" w:cs="Times New Roman"/>
          <w:sz w:val="28"/>
          <w:szCs w:val="28"/>
        </w:rPr>
        <w:t>аффилированности</w:t>
      </w:r>
      <w:proofErr w:type="spellEnd"/>
      <w:r w:rsidRPr="000411FA">
        <w:rPr>
          <w:rFonts w:ascii="Times New Roman" w:eastAsia="Times New Roman" w:hAnsi="Times New Roman" w:cs="Times New Roman"/>
          <w:sz w:val="28"/>
          <w:szCs w:val="28"/>
        </w:rPr>
        <w:t xml:space="preserve"> и иных злоупотреблений, связанных с занимаемыми </w:t>
      </w:r>
      <w:r w:rsidR="008069C5" w:rsidRPr="000411FA">
        <w:rPr>
          <w:rFonts w:ascii="Times New Roman" w:eastAsia="Times New Roman" w:hAnsi="Times New Roman" w:cs="Times New Roman"/>
          <w:sz w:val="28"/>
          <w:szCs w:val="28"/>
        </w:rPr>
        <w:t>в Организации д</w:t>
      </w:r>
      <w:r w:rsidRPr="000411FA">
        <w:rPr>
          <w:rFonts w:ascii="Times New Roman" w:eastAsia="Times New Roman" w:hAnsi="Times New Roman" w:cs="Times New Roman"/>
          <w:sz w:val="28"/>
          <w:szCs w:val="28"/>
        </w:rPr>
        <w:t>олжностями.</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В рамках проверки для участников закупки/контрагентов устанавливаются следующие требования:</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 подписание Антикоррупционных обязательств - согласие участника закупочных процедур </w:t>
      </w:r>
      <w:r w:rsidR="008069C5" w:rsidRPr="000411FA">
        <w:rPr>
          <w:rFonts w:ascii="Times New Roman" w:eastAsia="Times New Roman" w:hAnsi="Times New Roman" w:cs="Times New Roman"/>
          <w:sz w:val="28"/>
          <w:szCs w:val="28"/>
        </w:rPr>
        <w:t xml:space="preserve">Организации </w:t>
      </w:r>
      <w:r w:rsidRPr="000411FA">
        <w:rPr>
          <w:rFonts w:ascii="Times New Roman" w:eastAsia="Times New Roman" w:hAnsi="Times New Roman" w:cs="Times New Roman"/>
          <w:sz w:val="28"/>
          <w:szCs w:val="28"/>
        </w:rPr>
        <w:t>на соблюдение и исполнение принципов, требований Антикоррупционной политики, в том числе обязанность не совершать коррупционные и иные правонарушения, представить полную и достоверную информацию о цепочке собственников, включая бенефициаров, в том числе конечных, а также о составе исполнительных органов с приложением подтверждающих документов;</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  - предоставление справки о наличии конфликта интересов и/или связей, носящих характер </w:t>
      </w:r>
      <w:proofErr w:type="spellStart"/>
      <w:r w:rsidRPr="000411FA">
        <w:rPr>
          <w:rFonts w:ascii="Times New Roman" w:eastAsia="Times New Roman" w:hAnsi="Times New Roman" w:cs="Times New Roman"/>
          <w:sz w:val="28"/>
          <w:szCs w:val="28"/>
        </w:rPr>
        <w:t>аффилированности</w:t>
      </w:r>
      <w:proofErr w:type="spellEnd"/>
      <w:r w:rsidRPr="000411FA">
        <w:rPr>
          <w:rFonts w:ascii="Times New Roman" w:eastAsia="Times New Roman" w:hAnsi="Times New Roman" w:cs="Times New Roman"/>
          <w:sz w:val="28"/>
          <w:szCs w:val="28"/>
        </w:rPr>
        <w:t xml:space="preserve"> с работниками </w:t>
      </w:r>
      <w:r w:rsidR="008069C5" w:rsidRPr="000411FA">
        <w:rPr>
          <w:rFonts w:ascii="Times New Roman" w:eastAsia="Times New Roman" w:hAnsi="Times New Roman" w:cs="Times New Roman"/>
          <w:sz w:val="28"/>
          <w:szCs w:val="28"/>
        </w:rPr>
        <w:t>Организации;</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 предоставление согласия на обработку персональных данных;</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 - подписание Антикоррупционной оговорки к договору, декларирующей проведение </w:t>
      </w:r>
      <w:r w:rsidR="008069C5" w:rsidRPr="000411FA">
        <w:rPr>
          <w:rFonts w:ascii="Times New Roman" w:eastAsia="Times New Roman" w:hAnsi="Times New Roman" w:cs="Times New Roman"/>
          <w:sz w:val="28"/>
          <w:szCs w:val="28"/>
        </w:rPr>
        <w:t xml:space="preserve">Организацией </w:t>
      </w:r>
      <w:r w:rsidRPr="000411FA">
        <w:rPr>
          <w:rFonts w:ascii="Times New Roman" w:eastAsia="Times New Roman" w:hAnsi="Times New Roman" w:cs="Times New Roman"/>
          <w:sz w:val="28"/>
          <w:szCs w:val="28"/>
        </w:rPr>
        <w:t>Антикоррупционной политики и не допускающей совершения коррупционных и иных правонарушений.</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6. Требования единого Антикоррупционного стандарта обязательны для всех участников закупочных процедур и являются неотъемлемой частью документации о закупке</w:t>
      </w:r>
      <w:r w:rsidR="008069C5" w:rsidRPr="000411FA">
        <w:rPr>
          <w:rFonts w:ascii="Times New Roman" w:eastAsia="Times New Roman" w:hAnsi="Times New Roman" w:cs="Times New Roman"/>
          <w:sz w:val="28"/>
          <w:szCs w:val="28"/>
        </w:rPr>
        <w:t xml:space="preserve"> Организации</w:t>
      </w:r>
      <w:r w:rsidRPr="000411FA">
        <w:rPr>
          <w:rFonts w:ascii="Times New Roman" w:eastAsia="Times New Roman" w:hAnsi="Times New Roman" w:cs="Times New Roman"/>
          <w:sz w:val="28"/>
          <w:szCs w:val="28"/>
        </w:rPr>
        <w:t>.</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7. На этапе исполнения договора осуществляется контроль за соблюдением требований Антикоррупционной оговорки и внесением изменений в цепочку собственников контрагента, в случае несоблюдения указанных требований предусматривается расторжение договорных отношений.</w:t>
      </w:r>
    </w:p>
    <w:p w:rsidR="005113C4" w:rsidRPr="000411FA" w:rsidRDefault="005113C4" w:rsidP="000411FA">
      <w:pPr>
        <w:pStyle w:val="a7"/>
        <w:rPr>
          <w:rFonts w:ascii="Times New Roman" w:eastAsia="Times New Roman" w:hAnsi="Times New Roman" w:cs="Times New Roman"/>
          <w:sz w:val="28"/>
          <w:szCs w:val="28"/>
        </w:rPr>
      </w:pPr>
      <w:r w:rsidRPr="000411FA">
        <w:rPr>
          <w:rFonts w:ascii="Times New Roman" w:eastAsia="Times New Roman" w:hAnsi="Times New Roman" w:cs="Times New Roman"/>
          <w:sz w:val="28"/>
          <w:szCs w:val="28"/>
        </w:rPr>
        <w:t xml:space="preserve">8. </w:t>
      </w:r>
      <w:r w:rsidR="008069C5" w:rsidRPr="000411FA">
        <w:rPr>
          <w:rFonts w:ascii="Times New Roman" w:eastAsia="Times New Roman" w:hAnsi="Times New Roman" w:cs="Times New Roman"/>
          <w:sz w:val="28"/>
          <w:szCs w:val="28"/>
        </w:rPr>
        <w:t xml:space="preserve">Организация </w:t>
      </w:r>
      <w:r w:rsidRPr="000411FA">
        <w:rPr>
          <w:rFonts w:ascii="Times New Roman" w:eastAsia="Times New Roman" w:hAnsi="Times New Roman" w:cs="Times New Roman"/>
          <w:sz w:val="28"/>
          <w:szCs w:val="28"/>
        </w:rPr>
        <w:t>отказывается от стимулирования каким-либо образом работников контрагентов,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контрагента в определенную зависимость и направленными на обеспечение выполнения этим работником каких-либо действий в пользу</w:t>
      </w:r>
      <w:r w:rsidR="008069C5" w:rsidRPr="000411FA">
        <w:rPr>
          <w:rFonts w:ascii="Times New Roman" w:eastAsia="Times New Roman" w:hAnsi="Times New Roman" w:cs="Times New Roman"/>
          <w:sz w:val="28"/>
          <w:szCs w:val="28"/>
        </w:rPr>
        <w:t xml:space="preserve"> Организации</w:t>
      </w:r>
      <w:r w:rsidRPr="000411FA">
        <w:rPr>
          <w:rFonts w:ascii="Times New Roman" w:eastAsia="Times New Roman" w:hAnsi="Times New Roman" w:cs="Times New Roman"/>
          <w:sz w:val="28"/>
          <w:szCs w:val="28"/>
        </w:rPr>
        <w:t>.</w:t>
      </w:r>
    </w:p>
    <w:p w:rsidR="00F9025E" w:rsidRPr="000411FA" w:rsidRDefault="00F9025E" w:rsidP="000411FA">
      <w:pPr>
        <w:pStyle w:val="a7"/>
        <w:rPr>
          <w:rFonts w:ascii="Times New Roman" w:hAnsi="Times New Roman" w:cs="Times New Roman"/>
          <w:sz w:val="28"/>
          <w:szCs w:val="28"/>
        </w:rPr>
      </w:pPr>
    </w:p>
    <w:sectPr w:rsidR="00F9025E" w:rsidRPr="000411FA" w:rsidSect="00AB1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C4"/>
    <w:rsid w:val="000411FA"/>
    <w:rsid w:val="00404580"/>
    <w:rsid w:val="005113C4"/>
    <w:rsid w:val="00523894"/>
    <w:rsid w:val="005E4C7E"/>
    <w:rsid w:val="008069C5"/>
    <w:rsid w:val="00937B28"/>
    <w:rsid w:val="00A05C60"/>
    <w:rsid w:val="00AB1A77"/>
    <w:rsid w:val="00AD2E79"/>
    <w:rsid w:val="00F90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DA96C-6677-4A82-A4FD-215F9145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13C4"/>
    <w:rPr>
      <w:b/>
      <w:bCs/>
    </w:rPr>
  </w:style>
  <w:style w:type="paragraph" w:styleId="a4">
    <w:name w:val="Normal (Web)"/>
    <w:basedOn w:val="a"/>
    <w:uiPriority w:val="99"/>
    <w:semiHidden/>
    <w:unhideWhenUsed/>
    <w:rsid w:val="005113C4"/>
    <w:pPr>
      <w:spacing w:after="150" w:line="240" w:lineRule="auto"/>
    </w:pPr>
    <w:rPr>
      <w:rFonts w:ascii="Times New Roman" w:eastAsia="Times New Roman" w:hAnsi="Times New Roman" w:cs="Times New Roman"/>
      <w:sz w:val="24"/>
      <w:szCs w:val="24"/>
    </w:rPr>
  </w:style>
  <w:style w:type="paragraph" w:customStyle="1" w:styleId="thumbnail">
    <w:name w:val="thumbnail"/>
    <w:basedOn w:val="a"/>
    <w:rsid w:val="005113C4"/>
    <w:pPr>
      <w:pBdr>
        <w:top w:val="single" w:sz="6" w:space="3" w:color="DDDDDD"/>
        <w:left w:val="single" w:sz="6" w:space="3" w:color="DDDDDD"/>
        <w:bottom w:val="single" w:sz="6" w:space="3" w:color="DDDDDD"/>
        <w:right w:val="single" w:sz="6" w:space="3" w:color="DDDDDD"/>
      </w:pBdr>
      <w:shd w:val="clear" w:color="auto" w:fill="FFFFFF"/>
      <w:spacing w:after="30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113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3C4"/>
    <w:rPr>
      <w:rFonts w:ascii="Tahoma" w:hAnsi="Tahoma" w:cs="Tahoma"/>
      <w:sz w:val="16"/>
      <w:szCs w:val="16"/>
    </w:rPr>
  </w:style>
  <w:style w:type="paragraph" w:styleId="a7">
    <w:name w:val="No Spacing"/>
    <w:uiPriority w:val="1"/>
    <w:qFormat/>
    <w:rsid w:val="000411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07075">
      <w:bodyDiv w:val="1"/>
      <w:marLeft w:val="0"/>
      <w:marRight w:val="0"/>
      <w:marTop w:val="0"/>
      <w:marBottom w:val="0"/>
      <w:divBdr>
        <w:top w:val="none" w:sz="0" w:space="0" w:color="auto"/>
        <w:left w:val="none" w:sz="0" w:space="0" w:color="auto"/>
        <w:bottom w:val="none" w:sz="0" w:space="0" w:color="auto"/>
        <w:right w:val="none" w:sz="0" w:space="0" w:color="auto"/>
      </w:divBdr>
      <w:divsChild>
        <w:div w:id="811101269">
          <w:marLeft w:val="0"/>
          <w:marRight w:val="0"/>
          <w:marTop w:val="0"/>
          <w:marBottom w:val="0"/>
          <w:divBdr>
            <w:top w:val="none" w:sz="0" w:space="0" w:color="auto"/>
            <w:left w:val="none" w:sz="0" w:space="0" w:color="auto"/>
            <w:bottom w:val="none" w:sz="0" w:space="0" w:color="auto"/>
            <w:right w:val="none" w:sz="0" w:space="0" w:color="auto"/>
          </w:divBdr>
          <w:divsChild>
            <w:div w:id="1264344288">
              <w:marLeft w:val="-225"/>
              <w:marRight w:val="-225"/>
              <w:marTop w:val="0"/>
              <w:marBottom w:val="0"/>
              <w:divBdr>
                <w:top w:val="none" w:sz="0" w:space="0" w:color="auto"/>
                <w:left w:val="none" w:sz="0" w:space="0" w:color="auto"/>
                <w:bottom w:val="none" w:sz="0" w:space="0" w:color="auto"/>
                <w:right w:val="none" w:sz="0" w:space="0" w:color="auto"/>
              </w:divBdr>
              <w:divsChild>
                <w:div w:id="112285217">
                  <w:marLeft w:val="0"/>
                  <w:marRight w:val="0"/>
                  <w:marTop w:val="0"/>
                  <w:marBottom w:val="0"/>
                  <w:divBdr>
                    <w:top w:val="none" w:sz="0" w:space="0" w:color="auto"/>
                    <w:left w:val="none" w:sz="0" w:space="0" w:color="auto"/>
                    <w:bottom w:val="none" w:sz="0" w:space="0" w:color="auto"/>
                    <w:right w:val="none" w:sz="0" w:space="0" w:color="auto"/>
                  </w:divBdr>
                  <w:divsChild>
                    <w:div w:id="1272476667">
                      <w:marLeft w:val="-225"/>
                      <w:marRight w:val="-225"/>
                      <w:marTop w:val="0"/>
                      <w:marBottom w:val="0"/>
                      <w:divBdr>
                        <w:top w:val="none" w:sz="0" w:space="0" w:color="auto"/>
                        <w:left w:val="none" w:sz="0" w:space="0" w:color="auto"/>
                        <w:bottom w:val="none" w:sz="0" w:space="0" w:color="auto"/>
                        <w:right w:val="none" w:sz="0" w:space="0" w:color="auto"/>
                      </w:divBdr>
                      <w:divsChild>
                        <w:div w:id="661548530">
                          <w:marLeft w:val="0"/>
                          <w:marRight w:val="0"/>
                          <w:marTop w:val="0"/>
                          <w:marBottom w:val="0"/>
                          <w:divBdr>
                            <w:top w:val="none" w:sz="0" w:space="0" w:color="auto"/>
                            <w:left w:val="none" w:sz="0" w:space="0" w:color="auto"/>
                            <w:bottom w:val="none" w:sz="0" w:space="0" w:color="auto"/>
                            <w:right w:val="none" w:sz="0" w:space="0" w:color="auto"/>
                          </w:divBdr>
                        </w:div>
                        <w:div w:id="1735160598">
                          <w:marLeft w:val="0"/>
                          <w:marRight w:val="0"/>
                          <w:marTop w:val="0"/>
                          <w:marBottom w:val="0"/>
                          <w:divBdr>
                            <w:top w:val="none" w:sz="0" w:space="0" w:color="auto"/>
                            <w:left w:val="none" w:sz="0" w:space="0" w:color="auto"/>
                            <w:bottom w:val="none" w:sz="0" w:space="0" w:color="auto"/>
                            <w:right w:val="none" w:sz="0" w:space="0" w:color="auto"/>
                          </w:divBdr>
                          <w:divsChild>
                            <w:div w:id="2017802325">
                              <w:marLeft w:val="0"/>
                              <w:marRight w:val="0"/>
                              <w:marTop w:val="0"/>
                              <w:marBottom w:val="150"/>
                              <w:divBdr>
                                <w:top w:val="none" w:sz="0" w:space="0" w:color="auto"/>
                                <w:left w:val="none" w:sz="0" w:space="0" w:color="auto"/>
                                <w:bottom w:val="none" w:sz="0" w:space="0" w:color="auto"/>
                                <w:right w:val="none" w:sz="0" w:space="0" w:color="auto"/>
                              </w:divBdr>
                            </w:div>
                            <w:div w:id="7437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1377</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2019-02-17T13:00:00Z</dcterms:created>
  <dcterms:modified xsi:type="dcterms:W3CDTF">2019-02-26T12:31:00Z</dcterms:modified>
</cp:coreProperties>
</file>