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35" w:rsidRPr="002D2CEB" w:rsidRDefault="002D2CEB">
      <w:pPr>
        <w:rPr>
          <w:rFonts w:ascii="Times New Roman" w:hAnsi="Times New Roman" w:cs="Times New Roman"/>
          <w:sz w:val="24"/>
          <w:szCs w:val="24"/>
        </w:rPr>
      </w:pPr>
      <w:r w:rsidRPr="002D2CEB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873"/>
        <w:gridCol w:w="3427"/>
        <w:gridCol w:w="4024"/>
        <w:gridCol w:w="2444"/>
      </w:tblGrid>
      <w:tr w:rsidR="002D2CEB" w:rsidRPr="002D2CEB" w:rsidTr="002D2CEB">
        <w:tc>
          <w:tcPr>
            <w:tcW w:w="992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033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23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120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D2CEB" w:rsidRPr="002D2CEB" w:rsidTr="002D2CEB">
        <w:tc>
          <w:tcPr>
            <w:tcW w:w="992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033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союзами </w:t>
            </w:r>
            <w:r w:rsidRPr="002D2CEB">
              <w:rPr>
                <w:rFonts w:ascii="Times New Roman" w:hAnsi="Times New Roman" w:cs="Times New Roman"/>
                <w:i/>
                <w:sz w:val="24"/>
                <w:szCs w:val="24"/>
              </w:rPr>
              <w:t>и, а, но</w:t>
            </w: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 и без союзов</w:t>
            </w:r>
          </w:p>
        </w:tc>
        <w:tc>
          <w:tcPr>
            <w:tcW w:w="2623" w:type="dxa"/>
          </w:tcPr>
          <w:p w:rsidR="002D2CEB" w:rsidRPr="002D2CEB" w:rsidRDefault="00F87978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87978">
                <w:rPr>
                  <w:color w:val="0000FF"/>
                  <w:u w:val="single"/>
                </w:rPr>
                <w:t>https://infourok.ru/konspekt-uroka-russkogo-yazika-v-korrekcionnoy-shkole-na-temu-slozhnoe-predlozhenie-</w:t>
              </w:r>
            </w:hyperlink>
          </w:p>
        </w:tc>
        <w:tc>
          <w:tcPr>
            <w:tcW w:w="2120" w:type="dxa"/>
            <w:vMerge w:val="restart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896046</w:t>
            </w:r>
            <w:r w:rsidR="00F8797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4178</w:t>
            </w:r>
          </w:p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mieriezhko76@mail.ru</w:t>
            </w:r>
          </w:p>
        </w:tc>
      </w:tr>
      <w:tr w:rsidR="002D2CEB" w:rsidRPr="002D2CEB" w:rsidTr="002D2CEB">
        <w:tc>
          <w:tcPr>
            <w:tcW w:w="992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033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Сравнение простых предложений с однородными членами, соединенными союзами и, а, но со сложными предложениями с теми же союзами</w:t>
            </w:r>
          </w:p>
        </w:tc>
        <w:tc>
          <w:tcPr>
            <w:tcW w:w="2623" w:type="dxa"/>
          </w:tcPr>
          <w:p w:rsidR="002D2CEB" w:rsidRPr="002D2CEB" w:rsidRDefault="00F87978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87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https://uchitelya.com/russkiy-yazyk/42908-konspekt-uroka-odnorodnye-chleny-predlozheniya-7-klass.html</w:t>
              </w:r>
            </w:hyperlink>
          </w:p>
        </w:tc>
        <w:tc>
          <w:tcPr>
            <w:tcW w:w="2120" w:type="dxa"/>
            <w:vMerge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EB" w:rsidRPr="002D2CEB" w:rsidTr="002D2CEB">
        <w:tc>
          <w:tcPr>
            <w:tcW w:w="992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033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со словами КОТОРЫЙ, КОГДА, ГДЕ, ЧТО, ЧТОБЫ, ПОТОМУ ЧТО</w:t>
            </w:r>
          </w:p>
        </w:tc>
        <w:tc>
          <w:tcPr>
            <w:tcW w:w="2623" w:type="dxa"/>
          </w:tcPr>
          <w:p w:rsidR="002D2CEB" w:rsidRPr="002D2CEB" w:rsidRDefault="00F87978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87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https://infourok.ru/urok-po-russkomu-yaziku-dlya-korrekcionnoy-shkoli-slozhnoe</w:t>
              </w:r>
            </w:hyperlink>
          </w:p>
        </w:tc>
        <w:tc>
          <w:tcPr>
            <w:tcW w:w="2120" w:type="dxa"/>
            <w:vMerge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EB" w:rsidRPr="002D2CEB" w:rsidTr="002D2CEB">
        <w:tc>
          <w:tcPr>
            <w:tcW w:w="992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033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Деловое письмо: объявление</w:t>
            </w:r>
          </w:p>
        </w:tc>
        <w:tc>
          <w:tcPr>
            <w:tcW w:w="2623" w:type="dxa"/>
          </w:tcPr>
          <w:p w:rsidR="002D2CEB" w:rsidRPr="002D2CEB" w:rsidRDefault="00F87978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87978">
                <w:rPr>
                  <w:color w:val="0000FF"/>
                  <w:u w:val="single"/>
                </w:rPr>
                <w:t>https://znanio.ru/media/konspekt_uroka_</w:t>
              </w:r>
            </w:hyperlink>
          </w:p>
        </w:tc>
        <w:tc>
          <w:tcPr>
            <w:tcW w:w="2120" w:type="dxa"/>
            <w:vMerge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  <w:r w:rsidRPr="002D2CEB"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72"/>
        <w:gridCol w:w="3960"/>
        <w:gridCol w:w="3156"/>
        <w:gridCol w:w="2538"/>
      </w:tblGrid>
      <w:tr w:rsidR="002D2CEB" w:rsidRPr="002D2CEB" w:rsidTr="002D2CEB">
        <w:tc>
          <w:tcPr>
            <w:tcW w:w="992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197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91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46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D2CEB" w:rsidRPr="002D2CEB" w:rsidTr="002D2CEB">
        <w:tc>
          <w:tcPr>
            <w:tcW w:w="992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197" w:type="dxa"/>
          </w:tcPr>
          <w:p w:rsidR="002D2CEB" w:rsidRPr="002D2CEB" w:rsidRDefault="002D2CEB" w:rsidP="002D2CEB">
            <w:pPr>
              <w:shd w:val="clear" w:color="auto" w:fill="FFFFFF"/>
              <w:ind w:left="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Ю.И. Коваль «Капитан Клюквин». Гордый характер.</w:t>
            </w:r>
          </w:p>
        </w:tc>
        <w:tc>
          <w:tcPr>
            <w:tcW w:w="2891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D2C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https://multiurok.ru/files/urok-chteniia-v-7-spetsialnom-korrektsionnom-kla-1.html</w:t>
              </w:r>
            </w:hyperlink>
          </w:p>
        </w:tc>
        <w:tc>
          <w:tcPr>
            <w:tcW w:w="2546" w:type="dxa"/>
            <w:vMerge w:val="restart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WhatsApp 896046</w:t>
            </w:r>
            <w:r w:rsidR="00F87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</w:p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mieriezhko76@mail.ru</w:t>
            </w:r>
          </w:p>
        </w:tc>
      </w:tr>
      <w:tr w:rsidR="002D2CEB" w:rsidRPr="002D2CEB" w:rsidTr="002D2CEB">
        <w:tc>
          <w:tcPr>
            <w:tcW w:w="992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197" w:type="dxa"/>
          </w:tcPr>
          <w:p w:rsidR="002D2CEB" w:rsidRPr="002D2CEB" w:rsidRDefault="002D2CEB" w:rsidP="002D2CEB">
            <w:pPr>
              <w:shd w:val="clear" w:color="auto" w:fill="FFFFFF"/>
              <w:ind w:left="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Ю.И. Коваль «Капитан Клюквин». Гитарные вечера. </w:t>
            </w:r>
          </w:p>
        </w:tc>
        <w:tc>
          <w:tcPr>
            <w:tcW w:w="2891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D2C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https://multiurok.ru/files/urok-chteniia-v-7-spetsialnom-korrektsionnom-kla-1.html</w:t>
              </w:r>
            </w:hyperlink>
          </w:p>
        </w:tc>
        <w:tc>
          <w:tcPr>
            <w:tcW w:w="2546" w:type="dxa"/>
            <w:vMerge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EB" w:rsidRPr="002D2CEB" w:rsidTr="002D2CEB">
        <w:tc>
          <w:tcPr>
            <w:tcW w:w="992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197" w:type="dxa"/>
          </w:tcPr>
          <w:p w:rsidR="002D2CEB" w:rsidRPr="002D2CEB" w:rsidRDefault="002D2CEB" w:rsidP="002D2CEB">
            <w:pPr>
              <w:shd w:val="clear" w:color="auto" w:fill="FFFFFF"/>
              <w:ind w:left="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Ю.И. Коваль «Капитан Клюквин». Хандра капитана Клюквина.</w:t>
            </w:r>
          </w:p>
        </w:tc>
        <w:tc>
          <w:tcPr>
            <w:tcW w:w="2891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D2C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https://multiurok.ru/files/urok-chteniia-v-7-spetsialnom-korrektsionnom-kla-1.html</w:t>
              </w:r>
            </w:hyperlink>
          </w:p>
        </w:tc>
        <w:tc>
          <w:tcPr>
            <w:tcW w:w="2546" w:type="dxa"/>
            <w:vMerge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</w:p>
    <w:sectPr w:rsidR="002D2CEB" w:rsidRPr="002D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EB"/>
    <w:rsid w:val="002D2CEB"/>
    <w:rsid w:val="00DB3435"/>
    <w:rsid w:val="00F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C45A"/>
  <w15:chartTrackingRefBased/>
  <w15:docId w15:val="{52411569-EC0E-4FF5-90D6-C8EA843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urok-chteniia-v-7-spetsialnom-korrektsionnom-kla-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o.ru/media/konspekt_uroka_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rok-po-russkomu-yaziku-dlya-korrekcionnoy-shkoli-slozhno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telya.com/russkiy-yazyk/42908-konspekt-uroka-odnorodnye-chleny-predlozheniya-7-klass.html" TargetMode="External"/><Relationship Id="rId10" Type="http://schemas.openxmlformats.org/officeDocument/2006/relationships/hyperlink" Target="https://multiurok.ru/files/urok-chteniia-v-7-spetsialnom-korrektsionnom-kla-1.html" TargetMode="External"/><Relationship Id="rId4" Type="http://schemas.openxmlformats.org/officeDocument/2006/relationships/hyperlink" Target="https://infourok.ru/konspekt-uroka-russkogo-yazika-v-korrekcionnoy-shkole-na-temu-slozhnoe-predlozhenie-" TargetMode="External"/><Relationship Id="rId9" Type="http://schemas.openxmlformats.org/officeDocument/2006/relationships/hyperlink" Target="https://multiurok.ru/files/urok-chteniia-v-7-spetsialnom-korrektsionnom-kla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2020-04-11T13:05:00Z</dcterms:created>
  <dcterms:modified xsi:type="dcterms:W3CDTF">2020-04-11T13:22:00Z</dcterms:modified>
</cp:coreProperties>
</file>