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5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882"/>
        <w:gridCol w:w="3427"/>
        <w:gridCol w:w="4015"/>
        <w:gridCol w:w="2444"/>
      </w:tblGrid>
      <w:tr w:rsidR="002D2CEB" w:rsidRPr="002D2CEB" w:rsidTr="00C16A00">
        <w:tc>
          <w:tcPr>
            <w:tcW w:w="977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00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47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444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6A00" w:rsidRPr="002D2CEB" w:rsidTr="00C16A00">
        <w:tc>
          <w:tcPr>
            <w:tcW w:w="977" w:type="dxa"/>
          </w:tcPr>
          <w:p w:rsidR="00C16A00" w:rsidRDefault="004A3612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4800" w:type="dxa"/>
          </w:tcPr>
          <w:p w:rsidR="004A3612" w:rsidRPr="004A3612" w:rsidRDefault="004A3612" w:rsidP="004A3612">
            <w:pPr>
              <w:rPr>
                <w:rFonts w:ascii="Times New Roman" w:hAnsi="Times New Roman"/>
                <w:sz w:val="24"/>
                <w:szCs w:val="24"/>
              </w:rPr>
            </w:pPr>
            <w:r w:rsidRPr="004A3612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  <w:p w:rsidR="00C16A00" w:rsidRPr="00FB6694" w:rsidRDefault="004A3612" w:rsidP="004A3612">
            <w:pPr>
              <w:rPr>
                <w:rFonts w:ascii="Times New Roman" w:hAnsi="Times New Roman"/>
                <w:sz w:val="24"/>
                <w:szCs w:val="24"/>
              </w:rPr>
            </w:pPr>
            <w:r w:rsidRPr="004A3612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2547" w:type="dxa"/>
          </w:tcPr>
          <w:p w:rsidR="00C16A00" w:rsidRPr="002D2CEB" w:rsidRDefault="004A3612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3612">
                <w:rPr>
                  <w:color w:val="0000FF"/>
                  <w:u w:val="single"/>
                </w:rPr>
                <w:t>https://multiurok.ru/index.php/files/urok-russkogo-iazyka-v-7-klasse-korrektsionnoi-shk.html</w:t>
              </w:r>
            </w:hyperlink>
          </w:p>
        </w:tc>
        <w:tc>
          <w:tcPr>
            <w:tcW w:w="2444" w:type="dxa"/>
            <w:vMerge w:val="restart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896046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C16A00" w:rsidRPr="002D2CEB" w:rsidTr="00C16A00">
        <w:tc>
          <w:tcPr>
            <w:tcW w:w="977" w:type="dxa"/>
          </w:tcPr>
          <w:p w:rsidR="00C16A00" w:rsidRDefault="004A3612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4800" w:type="dxa"/>
          </w:tcPr>
          <w:p w:rsidR="004A3612" w:rsidRPr="004A3612" w:rsidRDefault="004A3612" w:rsidP="004A3612">
            <w:pPr>
              <w:rPr>
                <w:rFonts w:ascii="Times New Roman" w:hAnsi="Times New Roman"/>
                <w:sz w:val="24"/>
                <w:szCs w:val="24"/>
              </w:rPr>
            </w:pPr>
            <w:r w:rsidRPr="004A3612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  <w:p w:rsidR="00C16A00" w:rsidRPr="00FB6694" w:rsidRDefault="004A3612" w:rsidP="004A3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Pr="004A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C16A00" w:rsidRPr="002D2CEB" w:rsidRDefault="004A3612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3612">
                <w:rPr>
                  <w:color w:val="0000FF"/>
                  <w:u w:val="single"/>
                </w:rPr>
                <w:t>https://infourok.ru/konspekt-uroka-russkogo-yazika-na-temu-sostav-slova-klass-2412487.html</w:t>
              </w:r>
            </w:hyperlink>
          </w:p>
        </w:tc>
        <w:tc>
          <w:tcPr>
            <w:tcW w:w="2444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00" w:rsidRPr="002D2CEB" w:rsidTr="00C16A00">
        <w:tc>
          <w:tcPr>
            <w:tcW w:w="977" w:type="dxa"/>
          </w:tcPr>
          <w:p w:rsidR="00C16A00" w:rsidRDefault="004A3612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4800" w:type="dxa"/>
          </w:tcPr>
          <w:p w:rsidR="00C16A00" w:rsidRDefault="00095784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095784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784" w:rsidRPr="00FB6694" w:rsidRDefault="004A3612" w:rsidP="00C16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="00095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C16A00" w:rsidRPr="002D2CEB" w:rsidRDefault="004A3612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A3612">
                <w:rPr>
                  <w:color w:val="0000FF"/>
                  <w:u w:val="single"/>
                </w:rPr>
                <w:t>https://ped-kopilka.ru/blogs/vinogradova-svetlana/konspekt-uroka-ruskogo-jazyka-v-7-klase-korekcionoi-shkoly-viii-vida.html</w:t>
              </w:r>
            </w:hyperlink>
          </w:p>
        </w:tc>
        <w:tc>
          <w:tcPr>
            <w:tcW w:w="2444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05"/>
        <w:gridCol w:w="3783"/>
        <w:gridCol w:w="3209"/>
        <w:gridCol w:w="2529"/>
      </w:tblGrid>
      <w:tr w:rsidR="002D2CEB" w:rsidRPr="002D2CEB" w:rsidTr="004A3612">
        <w:tc>
          <w:tcPr>
            <w:tcW w:w="1105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3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46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43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6A00" w:rsidRPr="002D2CEB" w:rsidTr="004A3612">
        <w:tc>
          <w:tcPr>
            <w:tcW w:w="1105" w:type="dxa"/>
          </w:tcPr>
          <w:p w:rsidR="00C16A00" w:rsidRPr="00C804BA" w:rsidRDefault="004A3612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07.05</w:t>
            </w:r>
          </w:p>
        </w:tc>
        <w:tc>
          <w:tcPr>
            <w:tcW w:w="4132" w:type="dxa"/>
          </w:tcPr>
          <w:p w:rsidR="00C16A00" w:rsidRPr="002D2CEB" w:rsidRDefault="004A3612" w:rsidP="004A361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2">
              <w:rPr>
                <w:rFonts w:ascii="Times New Roman" w:hAnsi="Times New Roman" w:cs="Times New Roman"/>
                <w:sz w:val="24"/>
                <w:szCs w:val="24"/>
              </w:rPr>
              <w:t>Ю.Я. Яковлев «Багульник».</w:t>
            </w:r>
            <w:bookmarkStart w:id="0" w:name="_GoBack"/>
            <w:bookmarkEnd w:id="0"/>
          </w:p>
        </w:tc>
        <w:tc>
          <w:tcPr>
            <w:tcW w:w="2846" w:type="dxa"/>
          </w:tcPr>
          <w:p w:rsidR="00C16A00" w:rsidRPr="002D2CEB" w:rsidRDefault="004A3612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3612">
                <w:rPr>
                  <w:color w:val="0000FF"/>
                  <w:u w:val="single"/>
                </w:rPr>
                <w:t>https://infourok.ru/prezentaciya-po-literature-yakovlev-bagulnik-3745187.html</w:t>
              </w:r>
            </w:hyperlink>
          </w:p>
        </w:tc>
        <w:tc>
          <w:tcPr>
            <w:tcW w:w="2543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 896046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sectPr w:rsidR="002D2CEB" w:rsidRPr="002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B"/>
    <w:rsid w:val="00095784"/>
    <w:rsid w:val="002D2CEB"/>
    <w:rsid w:val="004A3612"/>
    <w:rsid w:val="008642BA"/>
    <w:rsid w:val="00C16A00"/>
    <w:rsid w:val="00DB3435"/>
    <w:rsid w:val="00E645B3"/>
    <w:rsid w:val="00E90626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030A"/>
  <w15:chartTrackingRefBased/>
  <w15:docId w15:val="{52411569-EC0E-4FF5-90D6-C8EA84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literature-yakovlev-bagulnik-374518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vinogradova-svetlana/konspekt-uroka-ruskogo-jazyka-v-7-klase-korekcionoi-shkoly-viii-vida.html" TargetMode="External"/><Relationship Id="rId5" Type="http://schemas.openxmlformats.org/officeDocument/2006/relationships/hyperlink" Target="https://infourok.ru/konspekt-uroka-russkogo-yazika-na-temu-sostav-slova-klass-2412487.html" TargetMode="External"/><Relationship Id="rId4" Type="http://schemas.openxmlformats.org/officeDocument/2006/relationships/hyperlink" Target="https://multiurok.ru/index.php/files/urok-russkogo-iazyka-v-7-klasse-korrektsionnoi-sh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2020-04-11T13:05:00Z</dcterms:created>
  <dcterms:modified xsi:type="dcterms:W3CDTF">2020-05-05T18:23:00Z</dcterms:modified>
</cp:coreProperties>
</file>