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3192"/>
        <w:gridCol w:w="2756"/>
      </w:tblGrid>
      <w:tr w:rsidR="00AF29D8" w:rsidTr="00EB4E00">
        <w:tc>
          <w:tcPr>
            <w:tcW w:w="988" w:type="dxa"/>
          </w:tcPr>
          <w:p w:rsidR="00AF29D8" w:rsidRPr="0050296B" w:rsidRDefault="00AF29D8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09" w:type="dxa"/>
          </w:tcPr>
          <w:p w:rsidR="00AF29D8" w:rsidRPr="0050296B" w:rsidRDefault="00AF29D8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192" w:type="dxa"/>
          </w:tcPr>
          <w:p w:rsidR="00AF29D8" w:rsidRPr="0050296B" w:rsidRDefault="00AF29D8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2756" w:type="dxa"/>
          </w:tcPr>
          <w:p w:rsidR="00AF29D8" w:rsidRPr="0050296B" w:rsidRDefault="00AF29D8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AF29D8" w:rsidTr="008345B6">
        <w:trPr>
          <w:trHeight w:val="2488"/>
        </w:trPr>
        <w:tc>
          <w:tcPr>
            <w:tcW w:w="988" w:type="dxa"/>
          </w:tcPr>
          <w:p w:rsidR="00AF29D8" w:rsidRPr="0050296B" w:rsidRDefault="008345B6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409" w:type="dxa"/>
          </w:tcPr>
          <w:p w:rsidR="00AF29D8" w:rsidRPr="0050296B" w:rsidRDefault="008345B6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5B6">
              <w:rPr>
                <w:rFonts w:ascii="Times New Roman" w:hAnsi="Times New Roman" w:cs="Times New Roman"/>
                <w:sz w:val="28"/>
                <w:szCs w:val="28"/>
              </w:rPr>
              <w:t>Промыслы и ремёсла.</w:t>
            </w:r>
          </w:p>
        </w:tc>
        <w:tc>
          <w:tcPr>
            <w:tcW w:w="3192" w:type="dxa"/>
          </w:tcPr>
          <w:p w:rsidR="008345B6" w:rsidRDefault="008345B6" w:rsidP="0083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5B6">
              <w:rPr>
                <w:rFonts w:ascii="Times New Roman" w:hAnsi="Times New Roman" w:cs="Times New Roman"/>
                <w:sz w:val="28"/>
                <w:szCs w:val="28"/>
              </w:rPr>
              <w:t>Казачьи ремёсла и промыслы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45B6" w:rsidRDefault="008345B6" w:rsidP="0083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9D8" w:rsidRPr="0050296B" w:rsidRDefault="008345B6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9929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https://big-rostov.ru/turizm/otdyxaem-v-rostovskoj-oblasti/kazachi-remyosla-i-promysly/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56" w:type="dxa"/>
          </w:tcPr>
          <w:p w:rsidR="00AF29D8" w:rsidRPr="0050296B" w:rsidRDefault="00AF29D8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6B">
              <w:rPr>
                <w:rFonts w:ascii="Times New Roman" w:hAnsi="Times New Roman" w:cs="Times New Roman"/>
                <w:sz w:val="28"/>
                <w:szCs w:val="28"/>
              </w:rPr>
              <w:t>sbuhtiyarova@yandex.ru</w:t>
            </w:r>
          </w:p>
        </w:tc>
      </w:tr>
    </w:tbl>
    <w:p w:rsidR="00646FA3" w:rsidRDefault="00646FA3">
      <w:bookmarkStart w:id="0" w:name="_GoBack"/>
      <w:bookmarkEnd w:id="0"/>
    </w:p>
    <w:sectPr w:rsidR="0064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40"/>
    <w:rsid w:val="00646FA3"/>
    <w:rsid w:val="008345B6"/>
    <w:rsid w:val="00AF29D8"/>
    <w:rsid w:val="00EB4E00"/>
    <w:rsid w:val="00F1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80AFB-D89B-4A01-97AD-84CB1815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9D8"/>
  </w:style>
  <w:style w:type="paragraph" w:styleId="1">
    <w:name w:val="heading 1"/>
    <w:basedOn w:val="a"/>
    <w:next w:val="a"/>
    <w:link w:val="10"/>
    <w:uiPriority w:val="9"/>
    <w:qFormat/>
    <w:rsid w:val="008345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4E0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45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g-rostov.ru/turizm/otdyxaem-v-rostovskoj-oblasti/kazachi-remyosla-i-promys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2020-04-13T17:47:00Z</dcterms:created>
  <dcterms:modified xsi:type="dcterms:W3CDTF">2020-05-18T15:10:00Z</dcterms:modified>
</cp:coreProperties>
</file>