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8B" w:rsidRPr="00406150" w:rsidRDefault="00FB538B" w:rsidP="00FB53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Шахматы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4023"/>
        <w:gridCol w:w="6052"/>
        <w:gridCol w:w="3345"/>
      </w:tblGrid>
      <w:tr w:rsidR="00FB538B" w:rsidRPr="00406150" w:rsidTr="00CB6BAE">
        <w:tc>
          <w:tcPr>
            <w:tcW w:w="1384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B538B" w:rsidRPr="00406150" w:rsidTr="00CB6BAE">
        <w:tc>
          <w:tcPr>
            <w:tcW w:w="1384" w:type="dxa"/>
          </w:tcPr>
          <w:p w:rsidR="00FB538B" w:rsidRPr="00406150" w:rsidRDefault="005A330F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D505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1A135D" w:rsidRPr="001A135D" w:rsidRDefault="00545897" w:rsidP="00CB6B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Повторение программного материала. </w:t>
            </w:r>
            <w:r w:rsidR="00D50540" w:rsidRPr="0082030F"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6095" w:type="dxa"/>
          </w:tcPr>
          <w:p w:rsidR="00FE6081" w:rsidRDefault="005A330F" w:rsidP="00CB6BAE">
            <w:hyperlink r:id="rId4" w:history="1">
              <w:r w:rsidR="00FE6081" w:rsidRPr="00BA4386">
                <w:rPr>
                  <w:rStyle w:val="a4"/>
                </w:rPr>
                <w:t>https://www.youtube.com/watch?v=FWIlEw7dw2U</w:t>
              </w:r>
            </w:hyperlink>
          </w:p>
          <w:p w:rsidR="00FE6081" w:rsidRDefault="00FE6081" w:rsidP="00CB6BAE"/>
          <w:p w:rsidR="001A135D" w:rsidRPr="00FB538B" w:rsidRDefault="001A135D" w:rsidP="00FE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38B" w:rsidRPr="00406150" w:rsidRDefault="005A330F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FB538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FB538B" w:rsidRDefault="00FB538B"/>
    <w:sectPr w:rsidR="00FB538B" w:rsidSect="00FB5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38B"/>
    <w:rsid w:val="001A135D"/>
    <w:rsid w:val="00306BFA"/>
    <w:rsid w:val="00545897"/>
    <w:rsid w:val="005A330F"/>
    <w:rsid w:val="00D50540"/>
    <w:rsid w:val="00FA04C0"/>
    <w:rsid w:val="00FB538B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8F77-81EA-409A-9A0B-8D10E67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FWIlEw7d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2020-04-11T08:03:00Z</dcterms:created>
  <dcterms:modified xsi:type="dcterms:W3CDTF">2020-05-25T09:47:00Z</dcterms:modified>
</cp:coreProperties>
</file>