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03" w:rsidRPr="00F41257" w:rsidRDefault="00565D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011567" w:rsidRPr="00F412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общешкольных родительских собраний на 2020/21 учебный год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20"/>
        <w:gridCol w:w="1413"/>
        <w:gridCol w:w="4113"/>
        <w:gridCol w:w="26"/>
        <w:gridCol w:w="3388"/>
      </w:tblGrid>
      <w:tr w:rsidR="00904303" w:rsidTr="00F84E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303" w:rsidRDefault="0001156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303" w:rsidRDefault="0001156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303" w:rsidRDefault="0001156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обсуждаемые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4303" w:rsidRDefault="0001156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приглашенные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лица</w:t>
            </w:r>
            <w:proofErr w:type="spellEnd"/>
          </w:p>
        </w:tc>
      </w:tr>
      <w:tr w:rsidR="00D76BF4" w:rsidRPr="00565D1A" w:rsidTr="00FC2B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D76BF4" w:rsidRDefault="00D76BF4" w:rsidP="00BC2D4A">
            <w:pPr>
              <w:rPr>
                <w:rFonts w:hAnsi="Times New Roman" w:cs="Times New Roman"/>
                <w:sz w:val="24"/>
                <w:szCs w:val="24"/>
              </w:rPr>
            </w:pPr>
            <w:r w:rsidRPr="00D76BF4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  <w:r w:rsidRPr="00D76BF4">
              <w:rPr>
                <w:rFonts w:hAnsi="Times New Roman" w:cs="Times New Roman"/>
                <w:sz w:val="24"/>
                <w:szCs w:val="24"/>
              </w:rPr>
              <w:t>.0</w:t>
            </w:r>
            <w:r w:rsidRPr="00D76BF4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D76BF4">
              <w:rPr>
                <w:rFonts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задачи организации учебно-воспитательного процесса в школе на 2020/21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</w:tr>
      <w:tr w:rsidR="00D76BF4" w:rsidRPr="00565D1A" w:rsidTr="00F84E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 w:rsidP="00BC2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обучения в 2020/21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Л.Н. Мережко</w:t>
            </w: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директор школы</w:t>
            </w:r>
          </w:p>
        </w:tc>
      </w:tr>
      <w:tr w:rsidR="00D76BF4" w:rsidTr="00F84E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ДТП с участием детей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Банникова С.П.</w:t>
            </w:r>
          </w:p>
        </w:tc>
      </w:tr>
      <w:tr w:rsidR="00D76BF4" w:rsidRPr="00F41257" w:rsidTr="00F84E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Бесконтрольность свободного времени – основная причина совершения правонарушений и преступлений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Цысарь Л.Н.</w:t>
            </w:r>
          </w:p>
        </w:tc>
      </w:tr>
      <w:tr w:rsidR="00D76BF4" w:rsidRPr="00565D1A" w:rsidTr="00F84E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внеурочной деятельности и дополнительного образования в организации свободного времени ребенка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Стрюкова С.Г.</w:t>
            </w: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школы</w:t>
            </w:r>
          </w:p>
        </w:tc>
      </w:tr>
      <w:tr w:rsidR="00D76BF4" w:rsidRPr="00565D1A" w:rsidTr="00F84E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горячего питания в школе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Default="00D76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Мережко Л.Н., директор школы</w:t>
            </w:r>
          </w:p>
        </w:tc>
      </w:tr>
      <w:tr w:rsidR="00D76BF4" w:rsidRPr="00F41257" w:rsidTr="008000E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Default="00D76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Правильное питание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Default="00FB0CCA" w:rsidP="00FB0C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Лебедева </w:t>
            </w:r>
            <w:r w:rsidR="00D76B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Л.Г.</w:t>
            </w:r>
          </w:p>
        </w:tc>
      </w:tr>
      <w:tr w:rsidR="00D76BF4" w:rsidRPr="00F41257" w:rsidTr="00F84EA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Pr="00F41257" w:rsidRDefault="00D76BF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Default="00D76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Выборы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FB0CC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общешкольного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Совета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76BF4" w:rsidRDefault="00D76BF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84EA7" w:rsidRPr="00565D1A" w:rsidTr="00FC2BC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Default="00F84E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D76BF4" w:rsidRDefault="00F84EA7" w:rsidP="00BC2D4A">
            <w:pPr>
              <w:rPr>
                <w:rFonts w:hAnsi="Times New Roman" w:cs="Times New Roman"/>
                <w:sz w:val="24"/>
                <w:szCs w:val="24"/>
              </w:rPr>
            </w:pPr>
            <w:r w:rsidRPr="00D76BF4">
              <w:rPr>
                <w:rFonts w:hAnsi="Times New Roman" w:cs="Times New Roman"/>
                <w:sz w:val="24"/>
                <w:szCs w:val="24"/>
              </w:rPr>
              <w:t>1</w:t>
            </w:r>
            <w:r w:rsidRPr="00D76BF4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D76BF4">
              <w:rPr>
                <w:rFonts w:hAnsi="Times New Roman" w:cs="Times New Roman"/>
                <w:sz w:val="24"/>
                <w:szCs w:val="24"/>
              </w:rPr>
              <w:t>.1</w:t>
            </w:r>
            <w:r w:rsidRPr="00D76BF4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D76BF4">
              <w:rPr>
                <w:rFonts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задач семьи и школы в воспитании и социализации ребенка</w:t>
            </w:r>
          </w:p>
        </w:tc>
      </w:tr>
      <w:tr w:rsidR="00F84EA7" w:rsidRPr="00565D1A" w:rsidTr="00F84E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 и обязанности родителей. О чем нужно знать обязательно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Т.В.</w:t>
            </w: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школьный </w:t>
            </w: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уполномоченный по правам 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84EA7" w:rsidRPr="00F41257" w:rsidTr="00F84E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Охрана здоровья школьников. Роль семьи в формировании здорового образа жизни ребенка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E01D9C" w:rsidRDefault="00F84EA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Бухтиярова С.В.</w:t>
            </w:r>
          </w:p>
        </w:tc>
      </w:tr>
      <w:tr w:rsidR="00F84EA7" w:rsidRPr="00F41257" w:rsidTr="00F84E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Профессиональное самоопределение учащихся. Значение выбора профессии в жизни человека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E01D9C" w:rsidRDefault="00F8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Лимарева О.Ф.</w:t>
            </w:r>
          </w:p>
        </w:tc>
      </w:tr>
      <w:tr w:rsidR="00F84EA7" w:rsidRPr="00F41257" w:rsidTr="00F84E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в осенний период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C2BC7" w:rsidRDefault="00F8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Банникова С.П.</w:t>
            </w:r>
          </w:p>
        </w:tc>
      </w:tr>
      <w:tr w:rsidR="00F84EA7" w:rsidRPr="00F41257" w:rsidTr="00F84EA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Default="00F8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безопасность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Default="00F8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Банникова С.П.</w:t>
            </w:r>
          </w:p>
        </w:tc>
      </w:tr>
      <w:tr w:rsidR="00BC2D4A" w:rsidRPr="00565D1A" w:rsidTr="00F84EA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Default="00BC2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BC2D4A" w:rsidRDefault="00BC2D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17.12.2020</w:t>
            </w:r>
          </w:p>
        </w:tc>
        <w:tc>
          <w:tcPr>
            <w:tcW w:w="7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Социально-психологическое сопровождение образовательного процесса</w:t>
            </w:r>
          </w:p>
        </w:tc>
      </w:tr>
      <w:tr w:rsidR="00BC2D4A" w:rsidRPr="00565D1A" w:rsidTr="00F84E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BC2D4A" w:rsidRDefault="00BC2D4A" w:rsidP="00BC2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 успеваемости 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полугодии 20</w:t>
            </w:r>
            <w:r w:rsidRPr="00BC2D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20/2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BC2D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учебного года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Стрюкова С.Г.</w:t>
            </w: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школы</w:t>
            </w:r>
          </w:p>
        </w:tc>
      </w:tr>
      <w:tr w:rsidR="00BC2D4A" w:rsidRPr="00F41257" w:rsidTr="00F84E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Актуальные проблемы профилактики негативных проявлений среди учащихся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Лимарева Л.Г.</w:t>
            </w:r>
          </w:p>
        </w:tc>
      </w:tr>
      <w:tr w:rsidR="00BC2D4A" w:rsidRPr="00F41257" w:rsidTr="00F84E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по профилактике употребления ПАВ, наркотических веществ и формированию здорового образа жизни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Мережко Л.В.</w:t>
            </w:r>
          </w:p>
        </w:tc>
      </w:tr>
      <w:tr w:rsidR="00F84EA7" w:rsidRPr="00F41257" w:rsidTr="00F84EA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84EA7" w:rsidRDefault="00F8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4EA7">
              <w:rPr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84EA7">
              <w:rPr>
                <w:bCs/>
                <w:color w:val="000000"/>
                <w:sz w:val="24"/>
                <w:szCs w:val="24"/>
                <w:shd w:val="clear" w:color="auto" w:fill="FFFFFF"/>
              </w:rPr>
              <w:t>Коррупции</w:t>
            </w:r>
            <w:proofErr w:type="spellEnd"/>
            <w:r w:rsidRPr="00F84EA7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- СТОП</w:t>
            </w:r>
            <w:proofErr w:type="gramStart"/>
            <w:r w:rsidRPr="00F84EA7">
              <w:rPr>
                <w:bCs/>
                <w:color w:val="000000"/>
                <w:sz w:val="24"/>
                <w:szCs w:val="24"/>
                <w:shd w:val="clear" w:color="auto" w:fill="FFFFFF"/>
              </w:rPr>
              <w:t>!»</w:t>
            </w:r>
            <w:proofErr w:type="gramEnd"/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Default="00F8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Цысарь Л.Н.</w:t>
            </w:r>
          </w:p>
        </w:tc>
      </w:tr>
      <w:tr w:rsidR="00BC2D4A" w:rsidRPr="00F41257" w:rsidTr="00F84EA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зимой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Default="00BC2D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Банникова С.П.</w:t>
            </w:r>
          </w:p>
        </w:tc>
      </w:tr>
      <w:tr w:rsidR="00BC2D4A" w:rsidRPr="00565D1A" w:rsidTr="00F84EA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17.03.2021</w:t>
            </w:r>
          </w:p>
        </w:tc>
        <w:tc>
          <w:tcPr>
            <w:tcW w:w="7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Default="00BC2D4A" w:rsidP="00FC2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педагогического коллектива по созданию благоприятных условий для развития индивидуальных способностей учащихся</w:t>
            </w:r>
          </w:p>
        </w:tc>
      </w:tr>
      <w:tr w:rsidR="00BC2D4A" w:rsidRPr="00F41257" w:rsidTr="00D76BF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Default="00BC2D4A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 w:rsidP="00FC2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летней оздоровительной кампании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C2D4A" w:rsidRPr="00F41257" w:rsidRDefault="00F84EA7" w:rsidP="00FC2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Банникова С.П.</w:t>
            </w:r>
          </w:p>
        </w:tc>
      </w:tr>
      <w:tr w:rsidR="00BC2D4A" w:rsidRPr="00565D1A" w:rsidTr="00D76BF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Default="00BC2D4A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Default="00BC2D4A" w:rsidP="00FC2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проведения промежуточной аттестации за 2020/21 учебный год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C2D4A" w:rsidRDefault="00F84EA7" w:rsidP="00FC2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Стрюкова С.Г.</w:t>
            </w: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школы</w:t>
            </w:r>
          </w:p>
        </w:tc>
      </w:tr>
      <w:tr w:rsidR="00BC2D4A" w:rsidRPr="00F41257" w:rsidTr="00D76BF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Default="00BC2D4A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 w:rsidP="00FC2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весной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C2D4A" w:rsidRPr="00F41257" w:rsidRDefault="00F84EA7" w:rsidP="00BC2D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Лебедева Л.Г.</w:t>
            </w:r>
          </w:p>
        </w:tc>
      </w:tr>
      <w:tr w:rsidR="00BC2D4A" w:rsidRPr="00F41257" w:rsidTr="00D76BF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Default="00BC2D4A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Default="00BC2D4A" w:rsidP="00FC2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Мусор-</w:t>
            </w:r>
            <w:r w:rsidR="00F84E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экологическая проблема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C2D4A" w:rsidRDefault="00F84EA7" w:rsidP="00BC2D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Лебедева О.И.</w:t>
            </w:r>
          </w:p>
        </w:tc>
      </w:tr>
      <w:tr w:rsidR="00BC2D4A" w:rsidRPr="00565D1A" w:rsidTr="00D76BF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Default="00BC2D4A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41257" w:rsidRDefault="00BC2D4A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2D4A" w:rsidRPr="00F84EA7" w:rsidRDefault="00BC2D4A" w:rsidP="00F84EA7">
            <w:pPr>
              <w:pStyle w:val="1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F84EA7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 w:themeFill="background1"/>
                <w:lang w:val="ru-RU"/>
              </w:rPr>
              <w:t>Создание условий в образовательном процессе для развития</w:t>
            </w:r>
            <w:r w:rsidRPr="00F84EA7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индивидуальных особенностей и </w:t>
            </w:r>
            <w:r w:rsidR="00F84EA7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lang w:val="ru-RU"/>
              </w:rPr>
              <w:t>способностей личности школьника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C2D4A" w:rsidRDefault="00F84EA7" w:rsidP="00F84E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Стрюкова С.Г.</w:t>
            </w: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</w:t>
            </w:r>
          </w:p>
        </w:tc>
      </w:tr>
      <w:tr w:rsidR="00F84EA7" w:rsidRPr="00F41257" w:rsidTr="0012754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C2BC7" w:rsidRDefault="00F84EA7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Default="00F84EA7" w:rsidP="00FC2BC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75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Подводим итоги</w:t>
            </w:r>
          </w:p>
        </w:tc>
      </w:tr>
      <w:tr w:rsidR="00F84EA7" w:rsidRPr="00565D1A" w:rsidTr="0012754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0115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5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успеваемости в  2020/21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5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0115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Стрюкова С.Г.</w:t>
            </w: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заместитель директора школы</w:t>
            </w:r>
          </w:p>
        </w:tc>
      </w:tr>
      <w:tr w:rsidR="00F84EA7" w:rsidRPr="00BC2D4A" w:rsidTr="0012754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Воспитание патриота и гражданина на основе национальных, исторических и семейных традиций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Сухина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F84EA7" w:rsidRPr="00BC2D4A" w:rsidTr="00127543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12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 несовершеннолетних и родителей за совершение правонарушений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Мережко Л.В.</w:t>
            </w:r>
          </w:p>
        </w:tc>
      </w:tr>
      <w:tr w:rsidR="00F84EA7" w:rsidRPr="00F41257" w:rsidTr="0012754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Безопасное лето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4EA7" w:rsidRPr="00F41257" w:rsidRDefault="00F84EA7" w:rsidP="00FC2B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Банникова С.П.</w:t>
            </w:r>
          </w:p>
        </w:tc>
      </w:tr>
    </w:tbl>
    <w:p w:rsidR="002710B9" w:rsidRPr="00F41257" w:rsidRDefault="002710B9">
      <w:pPr>
        <w:rPr>
          <w:lang w:val="ru-RU"/>
        </w:rPr>
      </w:pPr>
    </w:p>
    <w:sectPr w:rsidR="002710B9" w:rsidRPr="00F41257" w:rsidSect="002710B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5A05CE"/>
    <w:rsid w:val="00011567"/>
    <w:rsid w:val="002710B9"/>
    <w:rsid w:val="002C7270"/>
    <w:rsid w:val="002D33B1"/>
    <w:rsid w:val="002D3591"/>
    <w:rsid w:val="003514A0"/>
    <w:rsid w:val="004F7E17"/>
    <w:rsid w:val="00565D1A"/>
    <w:rsid w:val="005A05CE"/>
    <w:rsid w:val="00653AF6"/>
    <w:rsid w:val="00810A5E"/>
    <w:rsid w:val="00904303"/>
    <w:rsid w:val="0092122D"/>
    <w:rsid w:val="00B73A5A"/>
    <w:rsid w:val="00BC2D4A"/>
    <w:rsid w:val="00D76BF4"/>
    <w:rsid w:val="00DC1429"/>
    <w:rsid w:val="00E01D9C"/>
    <w:rsid w:val="00E438A1"/>
    <w:rsid w:val="00F01E19"/>
    <w:rsid w:val="00F41257"/>
    <w:rsid w:val="00F84EA7"/>
    <w:rsid w:val="00FB0CCA"/>
    <w:rsid w:val="00FC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Фоминская школа</cp:lastModifiedBy>
  <cp:revision>6</cp:revision>
  <cp:lastPrinted>2020-10-19T12:11:00Z</cp:lastPrinted>
  <dcterms:created xsi:type="dcterms:W3CDTF">2011-11-02T04:15:00Z</dcterms:created>
  <dcterms:modified xsi:type="dcterms:W3CDTF">2020-10-19T12:32:00Z</dcterms:modified>
</cp:coreProperties>
</file>