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Протокол №</w:t>
      </w:r>
      <w:r w:rsidR="00BD7EFD">
        <w:rPr>
          <w:b/>
        </w:rPr>
        <w:t xml:space="preserve"> 3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EC263B">
        <w:rPr>
          <w:b/>
        </w:rPr>
        <w:t>17</w:t>
      </w:r>
      <w:r w:rsidR="00B866CB" w:rsidRPr="00133EF2">
        <w:rPr>
          <w:b/>
        </w:rPr>
        <w:t>.</w:t>
      </w:r>
      <w:r w:rsidR="00EC263B">
        <w:rPr>
          <w:b/>
        </w:rPr>
        <w:t>12</w:t>
      </w:r>
      <w:r>
        <w:rPr>
          <w:b/>
        </w:rPr>
        <w:t xml:space="preserve"> 2020</w:t>
      </w:r>
      <w:r w:rsidR="00B866CB" w:rsidRPr="00133EF2">
        <w:rPr>
          <w:b/>
        </w:rPr>
        <w:t xml:space="preserve"> года</w:t>
      </w:r>
    </w:p>
    <w:p w:rsidR="00B866CB" w:rsidRPr="00133EF2" w:rsidRDefault="0082251D" w:rsidP="00B866CB">
      <w:pPr>
        <w:pStyle w:val="a3"/>
        <w:rPr>
          <w:b/>
        </w:rPr>
      </w:pPr>
      <w:r>
        <w:rPr>
          <w:b/>
        </w:rPr>
        <w:t xml:space="preserve">Присутствовало- </w:t>
      </w:r>
      <w:r w:rsidR="00441194">
        <w:rPr>
          <w:b/>
        </w:rPr>
        <w:t>45 человек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EC263B" w:rsidRDefault="00EC263B" w:rsidP="00EC263B">
      <w:pPr>
        <w:rPr>
          <w:color w:val="000000"/>
        </w:rPr>
      </w:pPr>
      <w:r>
        <w:rPr>
          <w:color w:val="000000"/>
        </w:rPr>
        <w:t>Тема собрания: «Социально-психологическое сопровождение образовательного процесса».</w:t>
      </w:r>
    </w:p>
    <w:p w:rsidR="00EC263B" w:rsidRPr="00EC263B" w:rsidRDefault="00EC263B" w:rsidP="00EC263B">
      <w:pPr>
        <w:pStyle w:val="a4"/>
        <w:numPr>
          <w:ilvl w:val="0"/>
          <w:numId w:val="4"/>
        </w:numPr>
        <w:rPr>
          <w:color w:val="000000"/>
        </w:rPr>
      </w:pPr>
      <w:bookmarkStart w:id="0" w:name="_Hlk59274033"/>
      <w:r w:rsidRPr="00EC263B">
        <w:rPr>
          <w:color w:val="000000"/>
        </w:rPr>
        <w:t>Об успеваемости в I полугодии 2020/21 учебного года</w:t>
      </w:r>
      <w:bookmarkEnd w:id="0"/>
      <w:r w:rsidR="00CA33E8">
        <w:rPr>
          <w:color w:val="000000"/>
        </w:rPr>
        <w:t>.</w:t>
      </w:r>
    </w:p>
    <w:p w:rsidR="00EC263B" w:rsidRPr="00EC263B" w:rsidRDefault="00EC263B" w:rsidP="00EC263B">
      <w:pPr>
        <w:pStyle w:val="a4"/>
        <w:numPr>
          <w:ilvl w:val="0"/>
          <w:numId w:val="4"/>
        </w:numPr>
        <w:rPr>
          <w:color w:val="000000"/>
        </w:rPr>
      </w:pPr>
      <w:r w:rsidRPr="00EC263B">
        <w:rPr>
          <w:color w:val="000000"/>
        </w:rPr>
        <w:t>Актуальные проблемы профилактики негативных проявлений среди учащихся</w:t>
      </w:r>
      <w:r w:rsidR="00CA33E8">
        <w:rPr>
          <w:color w:val="000000"/>
        </w:rPr>
        <w:t>.</w:t>
      </w:r>
    </w:p>
    <w:p w:rsidR="00EC263B" w:rsidRPr="00EC263B" w:rsidRDefault="00EC263B" w:rsidP="00EC263B">
      <w:pPr>
        <w:pStyle w:val="a4"/>
        <w:numPr>
          <w:ilvl w:val="0"/>
          <w:numId w:val="4"/>
        </w:numPr>
        <w:rPr>
          <w:color w:val="000000"/>
        </w:rPr>
      </w:pPr>
      <w:r w:rsidRPr="00EC263B">
        <w:rPr>
          <w:color w:val="000000"/>
        </w:rPr>
        <w:t>Работа по профилактике употребления ПАВ, наркотических веществ и формированию здорового образа жизни</w:t>
      </w:r>
      <w:r w:rsidR="00CA33E8">
        <w:rPr>
          <w:color w:val="000000"/>
        </w:rPr>
        <w:t>.</w:t>
      </w:r>
    </w:p>
    <w:p w:rsidR="00EC263B" w:rsidRPr="00EC263B" w:rsidRDefault="00EC263B" w:rsidP="00EC263B">
      <w:pPr>
        <w:pStyle w:val="a4"/>
        <w:numPr>
          <w:ilvl w:val="0"/>
          <w:numId w:val="4"/>
        </w:numPr>
        <w:rPr>
          <w:bCs/>
          <w:color w:val="000000"/>
          <w:shd w:val="clear" w:color="auto" w:fill="FFFFFF"/>
        </w:rPr>
      </w:pPr>
      <w:r w:rsidRPr="00EC263B">
        <w:rPr>
          <w:bCs/>
          <w:color w:val="000000"/>
          <w:shd w:val="clear" w:color="auto" w:fill="FFFFFF"/>
        </w:rPr>
        <w:t>«Коррупции - СТОП!»</w:t>
      </w:r>
    </w:p>
    <w:p w:rsidR="00EC263B" w:rsidRPr="008B1164" w:rsidRDefault="00EC263B" w:rsidP="00EC263B">
      <w:pPr>
        <w:pStyle w:val="a4"/>
        <w:numPr>
          <w:ilvl w:val="0"/>
          <w:numId w:val="4"/>
        </w:numPr>
        <w:rPr>
          <w:b/>
        </w:rPr>
      </w:pPr>
      <w:r w:rsidRPr="00EC263B">
        <w:rPr>
          <w:color w:val="000000"/>
        </w:rPr>
        <w:t>Безопасность зимой</w:t>
      </w:r>
      <w:r w:rsidR="00CA33E8">
        <w:rPr>
          <w:color w:val="000000"/>
        </w:rPr>
        <w:t>.</w:t>
      </w:r>
    </w:p>
    <w:p w:rsidR="008B1164" w:rsidRPr="00AA078F" w:rsidRDefault="008B1164" w:rsidP="00EC263B">
      <w:pPr>
        <w:pStyle w:val="a4"/>
        <w:numPr>
          <w:ilvl w:val="0"/>
          <w:numId w:val="4"/>
        </w:numPr>
      </w:pPr>
      <w:proofErr w:type="gramStart"/>
      <w:r w:rsidRPr="00AA078F">
        <w:t>Дистанционное</w:t>
      </w:r>
      <w:proofErr w:type="gramEnd"/>
      <w:r w:rsidRPr="00AA078F">
        <w:t xml:space="preserve"> </w:t>
      </w:r>
      <w:r w:rsidR="00AA078F">
        <w:t>обучения</w:t>
      </w:r>
      <w:r w:rsidRPr="00AA078F">
        <w:t xml:space="preserve"> как одна из форм </w:t>
      </w:r>
      <w:r w:rsidR="00AA078F">
        <w:t>получения образования.</w:t>
      </w:r>
    </w:p>
    <w:p w:rsidR="00DA5817" w:rsidRPr="00EC263B" w:rsidRDefault="00DA5817" w:rsidP="00DA5817">
      <w:pPr>
        <w:pStyle w:val="a4"/>
        <w:ind w:left="786"/>
        <w:rPr>
          <w:b/>
        </w:rPr>
      </w:pPr>
    </w:p>
    <w:p w:rsidR="00B866CB" w:rsidRDefault="00B866CB" w:rsidP="00B866CB">
      <w:pPr>
        <w:jc w:val="center"/>
        <w:rPr>
          <w:b/>
        </w:rPr>
      </w:pPr>
      <w:r w:rsidRPr="00B866CB">
        <w:rPr>
          <w:b/>
        </w:rPr>
        <w:t>Ход собрания</w:t>
      </w:r>
    </w:p>
    <w:p w:rsidR="00730A1B" w:rsidRPr="00267D6D" w:rsidRDefault="00B866CB" w:rsidP="00EC263B">
      <w:pPr>
        <w:pStyle w:val="a3"/>
      </w:pPr>
      <w:r w:rsidRPr="006035B6">
        <w:t>По первому вопросу</w:t>
      </w:r>
      <w:r w:rsidRPr="006035B6">
        <w:rPr>
          <w:b/>
        </w:rPr>
        <w:t xml:space="preserve"> </w:t>
      </w:r>
      <w:r w:rsidRPr="006035B6">
        <w:t xml:space="preserve">слушали </w:t>
      </w:r>
      <w:r w:rsidR="00EC263B">
        <w:t xml:space="preserve">заместителя </w:t>
      </w:r>
      <w:r w:rsidRPr="006035B6">
        <w:t>директ</w:t>
      </w:r>
      <w:r w:rsidR="00C42675" w:rsidRPr="006035B6">
        <w:t>ора школы</w:t>
      </w:r>
      <w:r w:rsidR="00EC263B">
        <w:t xml:space="preserve"> </w:t>
      </w:r>
      <w:bookmarkStart w:id="1" w:name="_Hlk59275937"/>
      <w:r w:rsidR="00EC263B">
        <w:t>Стрюкову С.Г.</w:t>
      </w:r>
      <w:bookmarkEnd w:id="1"/>
      <w:r w:rsidR="00C42675" w:rsidRPr="006035B6">
        <w:t>, которая</w:t>
      </w:r>
      <w:r w:rsidR="00EC263B">
        <w:t xml:space="preserve"> </w:t>
      </w:r>
      <w:r w:rsidR="00EC263B">
        <w:rPr>
          <w:color w:val="000000"/>
        </w:rPr>
        <w:t>рассказала о</w:t>
      </w:r>
      <w:r w:rsidR="00EC263B" w:rsidRPr="00EC263B">
        <w:rPr>
          <w:color w:val="000000"/>
        </w:rPr>
        <w:t>б успеваемости в I полугодии 2020/21 учебного года</w:t>
      </w:r>
      <w:r w:rsidR="00EC263B">
        <w:rPr>
          <w:color w:val="000000"/>
        </w:rPr>
        <w:t>. Было отмечено, что показатель качества обучаемости (4 и 5)</w:t>
      </w:r>
      <w:r w:rsidR="00C42675" w:rsidRPr="006035B6">
        <w:t xml:space="preserve"> </w:t>
      </w:r>
      <w:r w:rsidR="00EC263B">
        <w:t xml:space="preserve">остается на уровне прошлого года. </w:t>
      </w:r>
      <w:bookmarkStart w:id="2" w:name="_Hlk28201427"/>
      <w:r w:rsidR="00B41E62">
        <w:t>В школе в сентябре-октябре прошли ВПР, которые вывили пробелы знаний у учащихся, что является последствием дистанционного обучения в 4 четверти прошлого учебного года.</w:t>
      </w:r>
      <w:r w:rsidR="00CA33E8">
        <w:t xml:space="preserve"> Во 2-4 классах прошла школьная олимпиада, четыре человека приняли участие в муниципальной олимпиаде.</w:t>
      </w:r>
    </w:p>
    <w:bookmarkEnd w:id="2"/>
    <w:p w:rsidR="00730A1B" w:rsidRPr="00EC263B" w:rsidRDefault="00B866CB" w:rsidP="00DA5817">
      <w:pPr>
        <w:pStyle w:val="a3"/>
        <w:rPr>
          <w:spacing w:val="-9"/>
        </w:rPr>
      </w:pPr>
      <w:r w:rsidRPr="006035B6">
        <w:t>По</w:t>
      </w:r>
      <w:r w:rsidR="00C42675" w:rsidRPr="006035B6">
        <w:t xml:space="preserve"> </w:t>
      </w:r>
      <w:r w:rsidR="00730A1B">
        <w:t xml:space="preserve">второму вопросу слушали </w:t>
      </w:r>
      <w:r w:rsidR="00DA5817">
        <w:t xml:space="preserve">учителя физкультуры </w:t>
      </w:r>
      <w:r w:rsidR="00DA5817" w:rsidRPr="00DA5817">
        <w:t>Стрюкову С.Г.</w:t>
      </w:r>
      <w:r w:rsidR="00DA5817" w:rsidRPr="00DA5817">
        <w:rPr>
          <w:spacing w:val="-9"/>
        </w:rPr>
        <w:t xml:space="preserve"> </w:t>
      </w:r>
      <w:r w:rsidR="00DA5817" w:rsidRPr="00EC263B">
        <w:rPr>
          <w:spacing w:val="-9"/>
        </w:rPr>
        <w:t>(приложение)</w:t>
      </w:r>
    </w:p>
    <w:p w:rsidR="00DA5817" w:rsidRPr="006035B6" w:rsidRDefault="00DA5817" w:rsidP="00DA5817">
      <w:pPr>
        <w:pStyle w:val="a3"/>
        <w:rPr>
          <w:color w:val="000000"/>
        </w:rPr>
      </w:pPr>
      <w:r w:rsidRPr="00EC263B">
        <w:t xml:space="preserve">По </w:t>
      </w:r>
      <w:r w:rsidRPr="00EC263B">
        <w:rPr>
          <w:spacing w:val="-9"/>
        </w:rPr>
        <w:t>третьему</w:t>
      </w:r>
      <w:r w:rsidRPr="00EC263B">
        <w:t xml:space="preserve"> вопросу слушали</w:t>
      </w:r>
      <w:r>
        <w:t xml:space="preserve"> учителя русского языка и литературы </w:t>
      </w:r>
      <w:bookmarkStart w:id="3" w:name="_Hlk59276215"/>
      <w:r>
        <w:t>Мережко Л.В</w:t>
      </w:r>
      <w:r w:rsidRPr="00EC263B">
        <w:t>.</w:t>
      </w:r>
      <w:bookmarkEnd w:id="3"/>
      <w:r w:rsidRPr="00DA5817">
        <w:rPr>
          <w:spacing w:val="-9"/>
        </w:rPr>
        <w:t xml:space="preserve"> </w:t>
      </w:r>
      <w:r w:rsidRPr="00DA5817">
        <w:t>(приложение</w:t>
      </w:r>
      <w:r>
        <w:t>)</w:t>
      </w:r>
    </w:p>
    <w:p w:rsidR="007B71D2" w:rsidRPr="00EC263B" w:rsidRDefault="007B71D2" w:rsidP="0056152F">
      <w:pPr>
        <w:pStyle w:val="a3"/>
        <w:rPr>
          <w:spacing w:val="-9"/>
        </w:rPr>
      </w:pPr>
      <w:r w:rsidRPr="00EC263B">
        <w:rPr>
          <w:spacing w:val="-9"/>
        </w:rPr>
        <w:t xml:space="preserve">По </w:t>
      </w:r>
      <w:r w:rsidR="00DA5817" w:rsidRPr="00EC263B">
        <w:t>четвертому</w:t>
      </w:r>
      <w:r w:rsidR="00DA5817" w:rsidRPr="00EC263B">
        <w:rPr>
          <w:spacing w:val="-9"/>
        </w:rPr>
        <w:t xml:space="preserve"> </w:t>
      </w:r>
      <w:r w:rsidRPr="00EC263B">
        <w:rPr>
          <w:spacing w:val="-9"/>
        </w:rPr>
        <w:t>вопросу слушали учителя немецкого языка Цысарь Л.Н</w:t>
      </w:r>
      <w:bookmarkStart w:id="4" w:name="_Hlk59276050"/>
      <w:r w:rsidRPr="00EC263B">
        <w:rPr>
          <w:spacing w:val="-9"/>
        </w:rPr>
        <w:t>.</w:t>
      </w:r>
      <w:r w:rsidR="009A7797" w:rsidRPr="00EC263B">
        <w:rPr>
          <w:spacing w:val="-9"/>
        </w:rPr>
        <w:t xml:space="preserve"> </w:t>
      </w:r>
      <w:bookmarkStart w:id="5" w:name="_Hlk59275963"/>
      <w:r w:rsidR="009A7797" w:rsidRPr="00EC263B">
        <w:rPr>
          <w:spacing w:val="-9"/>
        </w:rPr>
        <w:t>(приложени</w:t>
      </w:r>
      <w:bookmarkEnd w:id="4"/>
      <w:r w:rsidR="009A7797" w:rsidRPr="00EC263B">
        <w:rPr>
          <w:spacing w:val="-9"/>
        </w:rPr>
        <w:t>е)</w:t>
      </w:r>
      <w:bookmarkEnd w:id="5"/>
    </w:p>
    <w:p w:rsidR="002A6AC9" w:rsidRDefault="00DA5817" w:rsidP="006035B6">
      <w:pPr>
        <w:pStyle w:val="a3"/>
        <w:rPr>
          <w:color w:val="000000"/>
        </w:rPr>
      </w:pPr>
      <w:r>
        <w:rPr>
          <w:color w:val="000000"/>
        </w:rPr>
        <w:t>По пятому вопросу учитель математики Банникова С.П. предложила ознакомиться с памятками по безопасности жизнедеятельности в зимний период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DA5817">
        <w:rPr>
          <w:color w:val="000000"/>
        </w:rPr>
        <w:t>(</w:t>
      </w:r>
      <w:proofErr w:type="gramStart"/>
      <w:r w:rsidRPr="00DA5817">
        <w:rPr>
          <w:color w:val="000000"/>
        </w:rPr>
        <w:t>п</w:t>
      </w:r>
      <w:proofErr w:type="gramEnd"/>
      <w:r w:rsidRPr="00DA5817">
        <w:rPr>
          <w:color w:val="000000"/>
        </w:rPr>
        <w:t>риложение)</w:t>
      </w:r>
    </w:p>
    <w:p w:rsidR="00AA078F" w:rsidRDefault="00AA078F" w:rsidP="006035B6">
      <w:pPr>
        <w:pStyle w:val="a3"/>
        <w:rPr>
          <w:color w:val="000000"/>
        </w:rPr>
      </w:pPr>
      <w:r>
        <w:rPr>
          <w:color w:val="000000"/>
        </w:rPr>
        <w:t>По шестому вопросу заместитель директора Стрюкова С.Г. рассказала о преимуществах дистанционного обучения.</w:t>
      </w:r>
    </w:p>
    <w:p w:rsidR="00AA078F" w:rsidRPr="00BD0F8F" w:rsidRDefault="00AA078F" w:rsidP="00AA078F">
      <w:pPr>
        <w:pStyle w:val="a3"/>
      </w:pPr>
      <w:r w:rsidRPr="00BD0F8F">
        <w:t xml:space="preserve">Исторически принято противопоставлять </w:t>
      </w:r>
      <w:proofErr w:type="spellStart"/>
      <w:r w:rsidRPr="00BD0F8F">
        <w:t>онлайн</w:t>
      </w:r>
      <w:proofErr w:type="spellEnd"/>
      <w:r w:rsidRPr="00BD0F8F">
        <w:t xml:space="preserve"> и классическое очное обучение. За последние десятилетия ученые неоднократно пытались измерить, какой из форматов лучше. В результате можно найти сотни исследований, утверждающих, что </w:t>
      </w:r>
      <w:proofErr w:type="spellStart"/>
      <w:r w:rsidRPr="00BD0F8F">
        <w:t>онлайн-обучение</w:t>
      </w:r>
      <w:proofErr w:type="spellEnd"/>
      <w:r w:rsidRPr="00BD0F8F">
        <w:t xml:space="preserve"> эффективнее классического... и столько же научных изысканий, доказывающих обратное.</w:t>
      </w:r>
      <w:r w:rsidRPr="00BD0F8F">
        <w:br/>
        <w:t>Сегодня эксперты </w:t>
      </w:r>
      <w:hyperlink r:id="rId5" w:anchor="metadata_info_tab_contents" w:tgtFrame="_blank" w:history="1">
        <w:r w:rsidRPr="00AA078F">
          <w:rPr>
            <w:rStyle w:val="a6"/>
            <w:color w:val="auto"/>
            <w:u w:val="none"/>
            <w:bdr w:val="none" w:sz="0" w:space="0" w:color="auto" w:frame="1"/>
          </w:rPr>
          <w:t>сходятся во мнении</w:t>
        </w:r>
      </w:hyperlink>
      <w:r w:rsidRPr="00AA078F">
        <w:t>,</w:t>
      </w:r>
      <w:r w:rsidRPr="00BD0F8F">
        <w:t xml:space="preserve"> что сравнивать </w:t>
      </w:r>
      <w:proofErr w:type="spellStart"/>
      <w:r w:rsidRPr="00BD0F8F">
        <w:t>онлайн</w:t>
      </w:r>
      <w:proofErr w:type="spellEnd"/>
      <w:r w:rsidRPr="00BD0F8F">
        <w:t xml:space="preserve"> и </w:t>
      </w:r>
      <w:proofErr w:type="spellStart"/>
      <w:r w:rsidRPr="00BD0F8F">
        <w:t>офлайн</w:t>
      </w:r>
      <w:proofErr w:type="spellEnd"/>
      <w:r w:rsidRPr="00BD0F8F">
        <w:t xml:space="preserve"> в принципе некорректно. У обоих форматов есть свои неоспоримые плюсы, а эффективность будет разной для каждого конкретного случая. Результат зависит от контекста, предмета, целей обучения, личных характеристик ученика, качества реализации учебного продукта и бесконечного множества менее очевидных факторов.</w:t>
      </w:r>
    </w:p>
    <w:p w:rsidR="00AA078F" w:rsidRPr="00BD0F8F" w:rsidRDefault="00AA078F" w:rsidP="00AA078F">
      <w:pPr>
        <w:pStyle w:val="a3"/>
      </w:pPr>
      <w:r w:rsidRPr="00BD0F8F">
        <w:t xml:space="preserve">Отдельная сложность возникает с </w:t>
      </w:r>
      <w:proofErr w:type="spellStart"/>
      <w:r w:rsidRPr="00BD0F8F">
        <w:t>онлайн-обучением</w:t>
      </w:r>
      <w:proofErr w:type="spellEnd"/>
      <w:r w:rsidRPr="00BD0F8F">
        <w:t xml:space="preserve"> детей. Чем младше ребенок, тем выше его потребность в движении, осязании и физическом, а не виртуальном контакте с учителем и одноклассниками. Перевод младших школьников на «</w:t>
      </w:r>
      <w:proofErr w:type="spellStart"/>
      <w:r w:rsidRPr="00BD0F8F">
        <w:t>дистант</w:t>
      </w:r>
      <w:proofErr w:type="spellEnd"/>
      <w:r w:rsidRPr="00BD0F8F">
        <w:t xml:space="preserve">» оказался самым проблематичным. </w:t>
      </w:r>
      <w:proofErr w:type="gramStart"/>
      <w:r w:rsidRPr="00BD0F8F">
        <w:t xml:space="preserve">Несмотря на то, что к повторному карантину (если он случится) школы подойдут более подготовленными, </w:t>
      </w:r>
      <w:proofErr w:type="spellStart"/>
      <w:r w:rsidRPr="00BD0F8F">
        <w:t>онлайн-обучение</w:t>
      </w:r>
      <w:proofErr w:type="spellEnd"/>
      <w:r w:rsidRPr="00BD0F8F">
        <w:t xml:space="preserve"> в начальной школе по-прежнему навряд ли приблизится по качеству к очному, просто потому что комфортная образовательная среда для ребенка предполагает живое общение.</w:t>
      </w:r>
      <w:proofErr w:type="gramEnd"/>
    </w:p>
    <w:p w:rsidR="00AA078F" w:rsidRPr="00BD0F8F" w:rsidRDefault="00AA078F" w:rsidP="00AA078F">
      <w:pPr>
        <w:pStyle w:val="a3"/>
      </w:pPr>
      <w:r w:rsidRPr="00BD0F8F">
        <w:t>С переходом на дистанционное обучение многие школьные учителя заметили неожиданный эффект: в то время</w:t>
      </w:r>
      <w:proofErr w:type="gramStart"/>
      <w:r w:rsidRPr="00BD0F8F">
        <w:t>,</w:t>
      </w:r>
      <w:proofErr w:type="gramEnd"/>
      <w:r w:rsidRPr="00BD0F8F">
        <w:t xml:space="preserve"> как у большинства учеников результаты ухудшились, у некоторых, напротив, произошел прорыв. Похоже, радикальная смена формата способна творить чудеса, когда привычное обучение заходит в тупик.</w:t>
      </w:r>
      <w:r w:rsidRPr="00BD0F8F">
        <w:br/>
      </w:r>
      <w:r w:rsidRPr="00BD0F8F">
        <w:lastRenderedPageBreak/>
        <w:t xml:space="preserve">Заниматься </w:t>
      </w:r>
      <w:proofErr w:type="spellStart"/>
      <w:r w:rsidRPr="00BD0F8F">
        <w:t>онлайн</w:t>
      </w:r>
      <w:proofErr w:type="spellEnd"/>
      <w:r w:rsidRPr="00BD0F8F">
        <w:t xml:space="preserve"> можно в своем ритме. Благодаря возможности в любой момент вернуться к изученному, задержаться на сложной теме и быстро проскочить уже знакомый материал, взрослые ученики тратят на 25-60% меньше времени на </w:t>
      </w:r>
      <w:proofErr w:type="gramStart"/>
      <w:r w:rsidRPr="00BD0F8F">
        <w:t>обучение по сравнению</w:t>
      </w:r>
      <w:proofErr w:type="gramEnd"/>
      <w:r w:rsidRPr="00BD0F8F">
        <w:t xml:space="preserve"> с классическим форматом.</w:t>
      </w:r>
    </w:p>
    <w:p w:rsidR="00AA078F" w:rsidRPr="00BD0F8F" w:rsidRDefault="00AA078F" w:rsidP="00AA078F">
      <w:pPr>
        <w:pStyle w:val="a3"/>
        <w:rPr>
          <w:b/>
          <w:bCs/>
        </w:rPr>
      </w:pPr>
      <w:r w:rsidRPr="00BD0F8F">
        <w:rPr>
          <w:b/>
          <w:bCs/>
        </w:rPr>
        <w:t xml:space="preserve">Что говорит мировой опыт о переходе на дистанционное образование при </w:t>
      </w:r>
      <w:proofErr w:type="spellStart"/>
      <w:r w:rsidRPr="00BD0F8F">
        <w:rPr>
          <w:b/>
          <w:bCs/>
        </w:rPr>
        <w:t>коронавирусе</w:t>
      </w:r>
      <w:proofErr w:type="spellEnd"/>
      <w:r w:rsidRPr="00BD0F8F">
        <w:rPr>
          <w:b/>
          <w:bCs/>
        </w:rPr>
        <w:t>?</w:t>
      </w:r>
    </w:p>
    <w:p w:rsidR="00AA078F" w:rsidRPr="00BD0F8F" w:rsidRDefault="00AA078F" w:rsidP="00AA078F">
      <w:pPr>
        <w:pStyle w:val="a3"/>
      </w:pPr>
      <w:r w:rsidRPr="00BD0F8F">
        <w:t>К счастью, мы не первые, кто столкнулся с этой проблемой и примеры ее решения уже есть. Самый известный из них - Китай.</w:t>
      </w:r>
    </w:p>
    <w:p w:rsidR="00AA078F" w:rsidRPr="00BD0F8F" w:rsidRDefault="00AA078F" w:rsidP="00AA078F">
      <w:pPr>
        <w:pStyle w:val="a3"/>
      </w:pPr>
      <w:r w:rsidRPr="00BD0F8F">
        <w:t xml:space="preserve">Сразу после обнаружения </w:t>
      </w:r>
      <w:proofErr w:type="spellStart"/>
      <w:r w:rsidRPr="00BD0F8F">
        <w:t>коронавируса</w:t>
      </w:r>
      <w:proofErr w:type="spellEnd"/>
      <w:r w:rsidRPr="00BD0F8F">
        <w:t xml:space="preserve"> абсолютное большинство образовательных учреждений Китая ушло на карантин, а все занятия были переведены в интернет пространство. По </w:t>
      </w:r>
      <w:proofErr w:type="gramStart"/>
      <w:r w:rsidRPr="00BD0F8F">
        <w:t>прошествии</w:t>
      </w:r>
      <w:proofErr w:type="gramEnd"/>
      <w:r w:rsidRPr="00BD0F8F">
        <w:t xml:space="preserve"> 3-х с лишним месяцев с начала карантина школы остаются закрытыми, а дети продолжают обучение дистанционно.</w:t>
      </w:r>
    </w:p>
    <w:p w:rsidR="00AA078F" w:rsidRPr="00BD0F8F" w:rsidRDefault="00AA078F" w:rsidP="00AA078F">
      <w:pPr>
        <w:pStyle w:val="a3"/>
      </w:pPr>
      <w:r w:rsidRPr="00BD0F8F">
        <w:t xml:space="preserve">Это прекрасный пример возможностей применения современных обучающих технологий в экстренной ситуации пандемии </w:t>
      </w:r>
      <w:proofErr w:type="spellStart"/>
      <w:r w:rsidRPr="00BD0F8F">
        <w:t>коронавируса</w:t>
      </w:r>
      <w:proofErr w:type="spellEnd"/>
      <w:r w:rsidRPr="00BD0F8F">
        <w:t>.</w:t>
      </w:r>
    </w:p>
    <w:p w:rsidR="00AA078F" w:rsidRPr="00BD0F8F" w:rsidRDefault="00AA078F" w:rsidP="00AA078F">
      <w:pPr>
        <w:pStyle w:val="a3"/>
      </w:pPr>
      <w:r w:rsidRPr="00BD0F8F">
        <w:t xml:space="preserve">Доводы в пользу </w:t>
      </w:r>
      <w:r w:rsidR="0029224F">
        <w:t>дистанционн</w:t>
      </w:r>
      <w:r w:rsidRPr="00BD0F8F">
        <w:t>ого обучения:</w:t>
      </w:r>
    </w:p>
    <w:p w:rsidR="00AA078F" w:rsidRPr="00BD0F8F" w:rsidRDefault="00AA078F" w:rsidP="00AA078F">
      <w:pPr>
        <w:pStyle w:val="a3"/>
      </w:pPr>
      <w:r w:rsidRPr="00BD0F8F">
        <w:t>отсутствие негативных факторов на воспитание детей;</w:t>
      </w:r>
    </w:p>
    <w:p w:rsidR="00AA078F" w:rsidRPr="00BD0F8F" w:rsidRDefault="00AA078F" w:rsidP="00AA078F">
      <w:pPr>
        <w:pStyle w:val="a3"/>
      </w:pPr>
      <w:r w:rsidRPr="00BD0F8F">
        <w:t>ребёнок находится в безопасности;</w:t>
      </w:r>
    </w:p>
    <w:p w:rsidR="00AA078F" w:rsidRPr="00BD0F8F" w:rsidRDefault="00AA078F" w:rsidP="00AA078F">
      <w:pPr>
        <w:pStyle w:val="a3"/>
      </w:pPr>
      <w:r w:rsidRPr="00BD0F8F">
        <w:t>обучение может происходить из любого удобного места, даже если заболел, то не пропустишь занятия, а сможешь посмотреть их в записи и не отставать при этом от других учеников;</w:t>
      </w:r>
    </w:p>
    <w:p w:rsidR="00AA078F" w:rsidRPr="00BD0F8F" w:rsidRDefault="00AA078F" w:rsidP="00AA078F">
      <w:pPr>
        <w:pStyle w:val="a3"/>
      </w:pPr>
      <w:r w:rsidRPr="00BD0F8F">
        <w:t>экономится время на походы в школу, жизнь не такая длинная, в сэкономленное время можно потратить на другие полезные дела;</w:t>
      </w:r>
    </w:p>
    <w:p w:rsidR="00AA078F" w:rsidRPr="00BD0F8F" w:rsidRDefault="00AA078F" w:rsidP="00AA078F">
      <w:pPr>
        <w:pStyle w:val="a3"/>
      </w:pPr>
      <w:r w:rsidRPr="00BD0F8F">
        <w:t>появляются возможности выбора дистанционной школы, а не ограничиваться только той, которая построена возле дома;</w:t>
      </w:r>
    </w:p>
    <w:p w:rsidR="00AA078F" w:rsidRPr="00BD0F8F" w:rsidRDefault="00AA078F" w:rsidP="00AA078F">
      <w:pPr>
        <w:pStyle w:val="a3"/>
      </w:pPr>
      <w:r w:rsidRPr="00BD0F8F">
        <w:t>финансовая экономия: не нужно приобретать форму;</w:t>
      </w:r>
    </w:p>
    <w:p w:rsidR="00AA078F" w:rsidRPr="00BD0F8F" w:rsidRDefault="00AA078F" w:rsidP="00AA078F">
      <w:pPr>
        <w:pStyle w:val="a3"/>
      </w:pPr>
      <w:r w:rsidRPr="00BD0F8F">
        <w:t>при наличии физических ограничений будет выдан такой же аттестат, как и другим, собственно, как и сейчас, но уровень образования не будет уступать здоровым ученикам;</w:t>
      </w:r>
    </w:p>
    <w:p w:rsidR="00AA078F" w:rsidRPr="00BD0F8F" w:rsidRDefault="00AA078F" w:rsidP="00AA078F">
      <w:pPr>
        <w:pStyle w:val="a3"/>
      </w:pPr>
      <w:r w:rsidRPr="00BD0F8F">
        <w:t xml:space="preserve">нет конкуренции между учениками в уровне знаний, одежде, </w:t>
      </w:r>
      <w:proofErr w:type="spellStart"/>
      <w:r w:rsidRPr="00BD0F8F">
        <w:t>гаджетах</w:t>
      </w:r>
      <w:proofErr w:type="spellEnd"/>
      <w:r w:rsidRPr="00BD0F8F">
        <w:t xml:space="preserve"> и т. д.</w:t>
      </w:r>
    </w:p>
    <w:p w:rsidR="00AA078F" w:rsidRPr="00BD0F8F" w:rsidRDefault="00AA078F" w:rsidP="00AA078F">
      <w:pPr>
        <w:pStyle w:val="a3"/>
      </w:pPr>
      <w:r w:rsidRPr="00BD0F8F">
        <w:rPr>
          <w:shd w:val="clear" w:color="auto" w:fill="FFFFFF"/>
        </w:rPr>
        <w:t>Дистанционное образование - это общемировая практика, которая опробована и успешно внедрена за рубежом. Современные технологии позволяют получать достойный уровень знаний без каких-либо ограничений.</w:t>
      </w:r>
    </w:p>
    <w:p w:rsidR="00AA078F" w:rsidRPr="006035B6" w:rsidRDefault="00AA078F" w:rsidP="006035B6">
      <w:pPr>
        <w:pStyle w:val="a3"/>
      </w:pPr>
    </w:p>
    <w:p w:rsidR="006035B6" w:rsidRPr="006035B6" w:rsidRDefault="006035B6" w:rsidP="006035B6">
      <w:pPr>
        <w:pStyle w:val="a3"/>
      </w:pPr>
    </w:p>
    <w:p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:rsidR="00BD7EFD" w:rsidRDefault="00BD7EFD" w:rsidP="00652A17">
      <w:pPr>
        <w:pStyle w:val="a3"/>
        <w:numPr>
          <w:ilvl w:val="0"/>
          <w:numId w:val="3"/>
        </w:numPr>
      </w:pPr>
      <w:r>
        <w:t>Продолжить просветительскую работу по воспитанию антикоррупционного поведения у учащихся, родителей.</w:t>
      </w:r>
    </w:p>
    <w:p w:rsidR="0057597D" w:rsidRDefault="0057597D" w:rsidP="00652A17">
      <w:pPr>
        <w:pStyle w:val="a3"/>
        <w:numPr>
          <w:ilvl w:val="0"/>
          <w:numId w:val="3"/>
        </w:numPr>
      </w:pPr>
      <w:r>
        <w:t>Соблюдать меры предосторожности в период угрозы инфекционных и простудных заболеваний</w:t>
      </w:r>
      <w:r w:rsidR="00DA5817">
        <w:t xml:space="preserve"> в условиях угрозы распространения коронавируса.</w:t>
      </w:r>
    </w:p>
    <w:p w:rsidR="0082251D" w:rsidRDefault="00DA5817" w:rsidP="0082251D">
      <w:pPr>
        <w:pStyle w:val="a3"/>
        <w:numPr>
          <w:ilvl w:val="0"/>
          <w:numId w:val="3"/>
        </w:numPr>
      </w:pPr>
      <w:r>
        <w:t>Продолжить</w:t>
      </w:r>
      <w:r w:rsidR="0082251D">
        <w:t xml:space="preserve"> просветительскую работу по соблюдению правил правильного питания.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В</w:t>
      </w:r>
      <w:r w:rsidRPr="00185273">
        <w:t>итаминизировать питание учащихся в</w:t>
      </w:r>
      <w:r w:rsidR="00BD7EFD">
        <w:t xml:space="preserve"> зимний</w:t>
      </w:r>
      <w:r w:rsidRPr="00185273">
        <w:t xml:space="preserve"> период</w:t>
      </w:r>
      <w:r w:rsidR="00BD7EFD">
        <w:t>.</w:t>
      </w:r>
    </w:p>
    <w:p w:rsidR="00652A17" w:rsidRPr="00652A17" w:rsidRDefault="00652A17" w:rsidP="00652A17">
      <w:pPr>
        <w:pStyle w:val="a3"/>
        <w:numPr>
          <w:ilvl w:val="0"/>
          <w:numId w:val="3"/>
        </w:numPr>
      </w:pPr>
      <w:r w:rsidRPr="006035B6">
        <w:t>Усилить работу в школе и дома по профилактике безопасности жизнедеятельности детей</w:t>
      </w:r>
      <w:r w:rsidR="00BD7EFD">
        <w:t xml:space="preserve"> в зимний период</w:t>
      </w:r>
      <w:r w:rsidRPr="006035B6">
        <w:t>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 xml:space="preserve">Продолжать тесное сотрудничество, которое помогает добиваться успехов </w:t>
      </w:r>
      <w:proofErr w:type="gramStart"/>
      <w:r w:rsidRPr="00652A17">
        <w:t>в</w:t>
      </w:r>
      <w:proofErr w:type="gramEnd"/>
      <w:r w:rsidR="00DA5817">
        <w:t xml:space="preserve"> </w:t>
      </w:r>
      <w:proofErr w:type="gramStart"/>
      <w:r w:rsidR="0082251D">
        <w:t>р</w:t>
      </w:r>
      <w:r w:rsidRPr="00652A17">
        <w:t>азличного</w:t>
      </w:r>
      <w:proofErr w:type="gramEnd"/>
      <w:r w:rsidRPr="00652A17">
        <w:t xml:space="preserve"> вида деятельности как ученикам, педагогам, родителям, так и всей школе в целом.</w:t>
      </w:r>
    </w:p>
    <w:p w:rsidR="00DA5817" w:rsidRDefault="00DA5817" w:rsidP="00652A17">
      <w:pPr>
        <w:pStyle w:val="a3"/>
        <w:numPr>
          <w:ilvl w:val="0"/>
          <w:numId w:val="3"/>
        </w:numPr>
      </w:pPr>
      <w:r>
        <w:t xml:space="preserve">В период длительных зимних каникул уделить внимание тому, как дети проводят свободное время, исключить возможность беспризорности, несчастных случаев. </w:t>
      </w:r>
    </w:p>
    <w:p w:rsidR="00AA078F" w:rsidRPr="00652A17" w:rsidRDefault="00AA078F" w:rsidP="00652A17">
      <w:pPr>
        <w:pStyle w:val="a3"/>
        <w:numPr>
          <w:ilvl w:val="0"/>
          <w:numId w:val="3"/>
        </w:numPr>
      </w:pPr>
      <w:r>
        <w:t>Принять информацию о преимуществах дистанционного обучения к сведению.</w:t>
      </w:r>
    </w:p>
    <w:p w:rsidR="006035B6" w:rsidRPr="006035B6" w:rsidRDefault="006035B6" w:rsidP="006035B6">
      <w:pPr>
        <w:pStyle w:val="a3"/>
      </w:pPr>
    </w:p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С.Г. Стрюкова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72650"/>
    <w:multiLevelType w:val="hybridMultilevel"/>
    <w:tmpl w:val="0CF20CAE"/>
    <w:lvl w:ilvl="0" w:tplc="B65EE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66CB"/>
    <w:rsid w:val="001C6B4C"/>
    <w:rsid w:val="00267D6D"/>
    <w:rsid w:val="0029224F"/>
    <w:rsid w:val="002A6AC9"/>
    <w:rsid w:val="002E32DA"/>
    <w:rsid w:val="00441194"/>
    <w:rsid w:val="00504967"/>
    <w:rsid w:val="0056152F"/>
    <w:rsid w:val="0057597D"/>
    <w:rsid w:val="006035B6"/>
    <w:rsid w:val="00652A17"/>
    <w:rsid w:val="00672D12"/>
    <w:rsid w:val="00730A1B"/>
    <w:rsid w:val="00747768"/>
    <w:rsid w:val="007B71D2"/>
    <w:rsid w:val="0082251D"/>
    <w:rsid w:val="008B1164"/>
    <w:rsid w:val="009843C1"/>
    <w:rsid w:val="009A7797"/>
    <w:rsid w:val="009D0D27"/>
    <w:rsid w:val="009E718C"/>
    <w:rsid w:val="00AA078F"/>
    <w:rsid w:val="00B41E62"/>
    <w:rsid w:val="00B866CB"/>
    <w:rsid w:val="00BD7EFD"/>
    <w:rsid w:val="00C42675"/>
    <w:rsid w:val="00CA33E8"/>
    <w:rsid w:val="00CE1E30"/>
    <w:rsid w:val="00D472F0"/>
    <w:rsid w:val="00DA5817"/>
    <w:rsid w:val="00EA0441"/>
    <w:rsid w:val="00EC263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tor.org/stable/44428679?seq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2020-12-19T10:27:00Z</dcterms:created>
  <dcterms:modified xsi:type="dcterms:W3CDTF">2020-12-24T07:57:00Z</dcterms:modified>
</cp:coreProperties>
</file>