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314" w:rsidRPr="00826314" w:rsidRDefault="00826314" w:rsidP="00826314">
      <w:pPr>
        <w:keepNext/>
        <w:keepLines/>
        <w:spacing w:after="0" w:line="240" w:lineRule="auto"/>
        <w:ind w:left="426"/>
        <w:jc w:val="right"/>
        <w:outlineLvl w:val="0"/>
        <w:rPr>
          <w:rFonts w:ascii="Times New Roman" w:eastAsia="Times New Roman" w:hAnsi="Times New Roman" w:cs="Times New Roman"/>
          <w:b/>
          <w:bCs/>
          <w:sz w:val="28"/>
          <w:szCs w:val="28"/>
          <w:lang w:eastAsia="ru-RU"/>
        </w:rPr>
      </w:pPr>
      <w:r w:rsidRPr="00826314">
        <w:rPr>
          <w:rFonts w:ascii="Times New Roman" w:eastAsia="Times New Roman" w:hAnsi="Times New Roman" w:cs="Times New Roman"/>
          <w:b/>
          <w:bCs/>
          <w:sz w:val="28"/>
          <w:szCs w:val="28"/>
          <w:lang w:eastAsia="ru-RU"/>
        </w:rPr>
        <w:t xml:space="preserve">  Приложение 1</w:t>
      </w:r>
    </w:p>
    <w:p w:rsidR="00826314" w:rsidRPr="00826314" w:rsidRDefault="00826314" w:rsidP="00826314">
      <w:pPr>
        <w:keepNext/>
        <w:keepLines/>
        <w:spacing w:after="0" w:line="240" w:lineRule="auto"/>
        <w:ind w:left="426"/>
        <w:jc w:val="right"/>
        <w:outlineLvl w:val="0"/>
        <w:rPr>
          <w:rFonts w:ascii="Times New Roman" w:eastAsia="Times New Roman" w:hAnsi="Times New Roman" w:cs="Times New Roman"/>
          <w:b/>
          <w:bCs/>
          <w:sz w:val="28"/>
          <w:szCs w:val="28"/>
          <w:lang w:eastAsia="ru-RU"/>
        </w:rPr>
      </w:pPr>
    </w:p>
    <w:p w:rsidR="00826314" w:rsidRPr="00826314" w:rsidRDefault="00826314" w:rsidP="00826314">
      <w:pPr>
        <w:keepNext/>
        <w:keepLines/>
        <w:spacing w:after="0" w:line="240" w:lineRule="auto"/>
        <w:jc w:val="center"/>
        <w:outlineLvl w:val="0"/>
        <w:rPr>
          <w:rFonts w:ascii="Times New Roman" w:eastAsia="Times New Roman" w:hAnsi="Times New Roman" w:cs="Times New Roman"/>
          <w:b/>
          <w:bCs/>
          <w:sz w:val="28"/>
          <w:szCs w:val="28"/>
          <w:lang w:eastAsia="ru-RU"/>
        </w:rPr>
      </w:pPr>
      <w:r w:rsidRPr="00826314">
        <w:rPr>
          <w:rFonts w:ascii="Times New Roman" w:eastAsia="Times New Roman" w:hAnsi="Times New Roman" w:cs="Times New Roman"/>
          <w:b/>
          <w:bCs/>
          <w:sz w:val="28"/>
          <w:szCs w:val="28"/>
          <w:lang w:eastAsia="ru-RU"/>
        </w:rPr>
        <w:t>Положение о Службе медиации в МБОУ Фоминской ООШ</w:t>
      </w:r>
    </w:p>
    <w:p w:rsidR="00826314" w:rsidRPr="00826314" w:rsidRDefault="00826314" w:rsidP="00826314">
      <w:pPr>
        <w:keepNext/>
        <w:keepLines/>
        <w:spacing w:after="0" w:line="240" w:lineRule="auto"/>
        <w:ind w:left="426"/>
        <w:jc w:val="center"/>
        <w:outlineLvl w:val="0"/>
        <w:rPr>
          <w:rFonts w:ascii="Times New Roman" w:eastAsia="Times New Roman" w:hAnsi="Times New Roman" w:cs="Times New Roman"/>
          <w:b/>
          <w:bCs/>
          <w:sz w:val="28"/>
          <w:szCs w:val="28"/>
          <w:lang w:eastAsia="ru-RU"/>
        </w:rPr>
      </w:pPr>
    </w:p>
    <w:p w:rsidR="00826314" w:rsidRPr="00826314" w:rsidRDefault="00826314" w:rsidP="00826314">
      <w:pPr>
        <w:keepNext/>
        <w:keepLines/>
        <w:spacing w:after="0" w:line="240" w:lineRule="auto"/>
        <w:ind w:left="426"/>
        <w:jc w:val="center"/>
        <w:outlineLvl w:val="0"/>
        <w:rPr>
          <w:rFonts w:ascii="Times New Roman" w:eastAsia="Times New Roman" w:hAnsi="Times New Roman" w:cs="Times New Roman"/>
          <w:b/>
          <w:bCs/>
          <w:sz w:val="28"/>
          <w:szCs w:val="28"/>
          <w:lang w:eastAsia="ru-RU"/>
        </w:rPr>
      </w:pPr>
      <w:bookmarkStart w:id="0" w:name="bookmark3"/>
      <w:r w:rsidRPr="00826314">
        <w:rPr>
          <w:rFonts w:ascii="Times New Roman" w:eastAsia="Times New Roman" w:hAnsi="Times New Roman" w:cs="Times New Roman"/>
          <w:b/>
          <w:bCs/>
          <w:sz w:val="28"/>
          <w:szCs w:val="28"/>
          <w:lang w:eastAsia="ru-RU"/>
        </w:rPr>
        <w:t>1. Общие положения</w:t>
      </w:r>
      <w:bookmarkEnd w:id="0"/>
    </w:p>
    <w:p w:rsidR="00826314" w:rsidRPr="00826314" w:rsidRDefault="00826314" w:rsidP="00826314">
      <w:pPr>
        <w:numPr>
          <w:ilvl w:val="0"/>
          <w:numId w:val="1"/>
        </w:numPr>
        <w:tabs>
          <w:tab w:val="left" w:pos="438"/>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Настоящее Положение разработано в соответствии с Положениями Национальной стратегии действий в интересах детей на 2012-2017 годы, п. 62, 64 плана внеочередных мероприятий по реализации важнейших положений «Национальной стратегии действий в интересах детей на 2012-</w:t>
      </w:r>
      <w:r w:rsidRPr="00826314">
        <w:rPr>
          <w:rFonts w:ascii="Times New Roman" w:eastAsia="Times New Roman" w:hAnsi="Times New Roman" w:cs="Times New Roman"/>
          <w:sz w:val="28"/>
          <w:szCs w:val="28"/>
          <w:lang w:eastAsia="ru-RU"/>
        </w:rPr>
        <w:softHyphen/>
        <w:t>2017 годы», Федеральным законом «Об основных гарантиях прав ребёнка в Российской Федерации», распоряжением Правительства Российской Федерации от 30 декабря 2012 года № 2620 «Об утверждении плана мероприятий («дорожной карты») «Изменения в отраслях социальной сферы, направленные на повышение эффективности науки и образования», методическими рекомендациями минобрнауки РФ от 18.11.2013 № ВК-844/07 «Об организации служб школьной медиации в образовательных организациях», Федеральным законом «Об альтернативной процедуре урегулирования споров с участием посредника (процедуре медиации)», Уставом МБОУ Фоминской ООШ</w:t>
      </w:r>
    </w:p>
    <w:p w:rsidR="00826314" w:rsidRPr="00826314" w:rsidRDefault="00826314" w:rsidP="00826314">
      <w:pPr>
        <w:numPr>
          <w:ilvl w:val="0"/>
          <w:numId w:val="1"/>
        </w:numPr>
        <w:tabs>
          <w:tab w:val="left" w:pos="448"/>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Служба медиации в МБОУ Фоминской ООШ объединяет обучающихся, педагогов и других участников образовательного процесса, заинтересованных в развитии практики восстановительной медиации в школе</w:t>
      </w:r>
    </w:p>
    <w:p w:rsidR="00826314" w:rsidRPr="00826314" w:rsidRDefault="00826314" w:rsidP="00826314">
      <w:pPr>
        <w:numPr>
          <w:ilvl w:val="0"/>
          <w:numId w:val="1"/>
        </w:numPr>
        <w:tabs>
          <w:tab w:val="left" w:pos="448"/>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Обращение в Службу является альтернативой другим способам разрешения споров, конфликтов. Стороны конфликта вправе обратиться в Службу, а при их отказе или невозможности решить конфликт путём переговоров и медиации школа может применить другие способы решения конфликта и/или меры воздействия.</w:t>
      </w:r>
    </w:p>
    <w:p w:rsidR="00826314" w:rsidRPr="00826314" w:rsidRDefault="00826314" w:rsidP="00826314">
      <w:pPr>
        <w:tabs>
          <w:tab w:val="left" w:pos="448"/>
        </w:tabs>
        <w:spacing w:after="0" w:line="240" w:lineRule="auto"/>
        <w:ind w:left="26" w:right="20"/>
        <w:jc w:val="both"/>
        <w:rPr>
          <w:rFonts w:ascii="Times New Roman" w:eastAsia="Times New Roman" w:hAnsi="Times New Roman" w:cs="Times New Roman"/>
          <w:sz w:val="28"/>
          <w:szCs w:val="28"/>
          <w:lang w:eastAsia="ru-RU"/>
        </w:rPr>
      </w:pPr>
    </w:p>
    <w:p w:rsidR="00826314" w:rsidRPr="00826314" w:rsidRDefault="00826314" w:rsidP="00826314">
      <w:pPr>
        <w:keepNext/>
        <w:keepLines/>
        <w:spacing w:after="0" w:line="240" w:lineRule="auto"/>
        <w:ind w:left="426"/>
        <w:jc w:val="center"/>
        <w:outlineLvl w:val="0"/>
        <w:rPr>
          <w:rFonts w:ascii="Times New Roman" w:eastAsia="Times New Roman" w:hAnsi="Times New Roman" w:cs="Times New Roman"/>
          <w:b/>
          <w:bCs/>
          <w:sz w:val="28"/>
          <w:szCs w:val="28"/>
          <w:lang w:eastAsia="ru-RU"/>
        </w:rPr>
      </w:pPr>
      <w:bookmarkStart w:id="1" w:name="bookmark4"/>
      <w:r w:rsidRPr="00826314">
        <w:rPr>
          <w:rFonts w:ascii="Times New Roman" w:eastAsia="Times New Roman" w:hAnsi="Times New Roman" w:cs="Times New Roman"/>
          <w:b/>
          <w:bCs/>
          <w:sz w:val="28"/>
          <w:szCs w:val="28"/>
          <w:lang w:eastAsia="ru-RU"/>
        </w:rPr>
        <w:t>2. Цели и задачи Службы медиации в МБОУ Фоминской ООШ</w:t>
      </w:r>
      <w:bookmarkEnd w:id="1"/>
    </w:p>
    <w:p w:rsidR="00826314" w:rsidRPr="00826314" w:rsidRDefault="00826314" w:rsidP="00826314">
      <w:pPr>
        <w:keepNext/>
        <w:keepLines/>
        <w:spacing w:after="0" w:line="240" w:lineRule="auto"/>
        <w:ind w:left="426"/>
        <w:jc w:val="center"/>
        <w:outlineLvl w:val="0"/>
        <w:rPr>
          <w:rFonts w:ascii="Times New Roman" w:eastAsia="Times New Roman" w:hAnsi="Times New Roman" w:cs="Times New Roman"/>
          <w:b/>
          <w:bCs/>
          <w:sz w:val="28"/>
          <w:szCs w:val="28"/>
          <w:lang w:eastAsia="ru-RU"/>
        </w:rPr>
      </w:pPr>
    </w:p>
    <w:p w:rsidR="00826314" w:rsidRPr="00826314" w:rsidRDefault="00826314" w:rsidP="00826314">
      <w:pPr>
        <w:spacing w:after="0" w:line="240" w:lineRule="auto"/>
        <w:ind w:left="426" w:hanging="40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2.1. Целью Службы является:</w:t>
      </w:r>
    </w:p>
    <w:p w:rsidR="00826314" w:rsidRPr="00826314" w:rsidRDefault="00826314" w:rsidP="00826314">
      <w:pPr>
        <w:spacing w:after="0" w:line="240" w:lineRule="auto"/>
        <w:ind w:left="426" w:right="20" w:hanging="440"/>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2.1.1. Популяризация среди обучающихся, родителей и педагогов медиации как эффективной формы разрешения конфликтов;</w:t>
      </w:r>
    </w:p>
    <w:p w:rsidR="00826314" w:rsidRPr="00826314" w:rsidRDefault="00826314" w:rsidP="00826314">
      <w:pPr>
        <w:numPr>
          <w:ilvl w:val="0"/>
          <w:numId w:val="2"/>
        </w:numPr>
        <w:tabs>
          <w:tab w:val="left" w:pos="143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Помощь в разрешении конфликтных ситуаций на основе принципов восстановительного подхода, восстановительной медиации;</w:t>
      </w:r>
    </w:p>
    <w:p w:rsidR="00826314" w:rsidRPr="00826314" w:rsidRDefault="00826314" w:rsidP="00826314">
      <w:pPr>
        <w:numPr>
          <w:ilvl w:val="0"/>
          <w:numId w:val="2"/>
        </w:numPr>
        <w:tabs>
          <w:tab w:val="left" w:pos="1441"/>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Снижение количества повторных конфликтов;</w:t>
      </w:r>
    </w:p>
    <w:p w:rsidR="00826314" w:rsidRPr="00826314" w:rsidRDefault="00826314" w:rsidP="00826314">
      <w:pPr>
        <w:numPr>
          <w:ilvl w:val="0"/>
          <w:numId w:val="2"/>
        </w:numPr>
        <w:tabs>
          <w:tab w:val="left" w:pos="1431"/>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Профилактика конфликтов, насилия, буллинга в школе.</w:t>
      </w:r>
    </w:p>
    <w:p w:rsidR="00826314" w:rsidRPr="00826314" w:rsidRDefault="00826314" w:rsidP="00826314">
      <w:pPr>
        <w:spacing w:after="0" w:line="240" w:lineRule="auto"/>
        <w:ind w:left="426" w:hanging="40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2.2. Основными задачами службы являются:</w:t>
      </w:r>
    </w:p>
    <w:p w:rsidR="00826314" w:rsidRPr="00826314" w:rsidRDefault="00826314" w:rsidP="00826314">
      <w:pPr>
        <w:numPr>
          <w:ilvl w:val="0"/>
          <w:numId w:val="3"/>
        </w:numPr>
        <w:tabs>
          <w:tab w:val="left" w:pos="143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Проведение восстановительных медиаций для участников конфликта;</w:t>
      </w:r>
    </w:p>
    <w:p w:rsidR="00826314" w:rsidRPr="00826314" w:rsidRDefault="00826314" w:rsidP="00826314">
      <w:pPr>
        <w:numPr>
          <w:ilvl w:val="0"/>
          <w:numId w:val="3"/>
        </w:numPr>
        <w:tabs>
          <w:tab w:val="left" w:pos="143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Информирование учеников и педагогов о наличии альтернативных административному способах решения конфликтов.</w:t>
      </w:r>
    </w:p>
    <w:p w:rsidR="00826314" w:rsidRPr="00826314" w:rsidRDefault="00826314" w:rsidP="00826314">
      <w:pPr>
        <w:tabs>
          <w:tab w:val="left" w:pos="1431"/>
        </w:tabs>
        <w:spacing w:after="0" w:line="240" w:lineRule="auto"/>
        <w:ind w:left="426" w:right="20"/>
        <w:jc w:val="both"/>
        <w:rPr>
          <w:rFonts w:ascii="Times New Roman" w:eastAsia="Times New Roman" w:hAnsi="Times New Roman" w:cs="Times New Roman"/>
          <w:sz w:val="28"/>
          <w:szCs w:val="28"/>
          <w:lang w:eastAsia="ru-RU"/>
        </w:rPr>
      </w:pPr>
    </w:p>
    <w:p w:rsidR="00826314" w:rsidRPr="00826314" w:rsidRDefault="00826314" w:rsidP="00826314">
      <w:pPr>
        <w:keepNext/>
        <w:keepLines/>
        <w:numPr>
          <w:ilvl w:val="1"/>
          <w:numId w:val="3"/>
        </w:numPr>
        <w:tabs>
          <w:tab w:val="left" w:pos="400"/>
        </w:tabs>
        <w:spacing w:after="0" w:line="240" w:lineRule="auto"/>
        <w:outlineLvl w:val="0"/>
        <w:rPr>
          <w:rFonts w:ascii="Times New Roman" w:eastAsia="Times New Roman" w:hAnsi="Times New Roman" w:cs="Times New Roman"/>
          <w:b/>
          <w:bCs/>
          <w:sz w:val="28"/>
          <w:szCs w:val="28"/>
          <w:lang w:eastAsia="ru-RU"/>
        </w:rPr>
      </w:pPr>
      <w:bookmarkStart w:id="2" w:name="bookmark5"/>
      <w:r w:rsidRPr="00826314">
        <w:rPr>
          <w:rFonts w:ascii="Times New Roman" w:eastAsia="Times New Roman" w:hAnsi="Times New Roman" w:cs="Times New Roman"/>
          <w:b/>
          <w:bCs/>
          <w:sz w:val="28"/>
          <w:szCs w:val="28"/>
          <w:lang w:eastAsia="ru-RU"/>
        </w:rPr>
        <w:t>Принципы деятельности Службы медиации МБОУ Фоминской ООШ</w:t>
      </w:r>
      <w:bookmarkEnd w:id="2"/>
    </w:p>
    <w:p w:rsidR="00826314" w:rsidRPr="00826314" w:rsidRDefault="00826314" w:rsidP="00826314">
      <w:pPr>
        <w:spacing w:after="0" w:line="240" w:lineRule="auto"/>
        <w:ind w:left="426" w:hanging="40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3.1. Деятельность Службы основана на следующих принципах:</w:t>
      </w:r>
    </w:p>
    <w:p w:rsidR="00826314" w:rsidRPr="00826314" w:rsidRDefault="00826314" w:rsidP="00826314">
      <w:pPr>
        <w:numPr>
          <w:ilvl w:val="0"/>
          <w:numId w:val="4"/>
        </w:numPr>
        <w:tabs>
          <w:tab w:val="left" w:pos="1426"/>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lastRenderedPageBreak/>
        <w:t>Принцип добровольности, предполагающий добровольное участие обучающихся в деятельности Службы, обязательное согласие сторон, вовлечённых в конфликт, на участие в восстановительной медиации</w:t>
      </w:r>
    </w:p>
    <w:p w:rsidR="00826314" w:rsidRPr="00826314" w:rsidRDefault="00826314" w:rsidP="00826314">
      <w:pPr>
        <w:numPr>
          <w:ilvl w:val="0"/>
          <w:numId w:val="4"/>
        </w:numPr>
        <w:tabs>
          <w:tab w:val="left" w:pos="1426"/>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Принцип конфиденциальности, предполагающий неразглашение сведений, полученных в ходе процедуры медиации всеми сторонами медиации. Исключение составляет информация о готовящемся преступлении или информация об угрозе жизни и здоровью.</w:t>
      </w:r>
    </w:p>
    <w:p w:rsidR="00826314" w:rsidRPr="00826314" w:rsidRDefault="00826314" w:rsidP="00826314">
      <w:pPr>
        <w:numPr>
          <w:ilvl w:val="0"/>
          <w:numId w:val="4"/>
        </w:numPr>
        <w:tabs>
          <w:tab w:val="left" w:pos="1426"/>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Принцип нейтральности, запрещающий медиатору принимать сторону одного из участников конфликта. Медиатор в школе является независимым посредником, помогающим сторонам самостоятельно найти решение.</w:t>
      </w:r>
    </w:p>
    <w:p w:rsidR="00826314" w:rsidRPr="00826314" w:rsidRDefault="00826314" w:rsidP="00826314">
      <w:pPr>
        <w:tabs>
          <w:tab w:val="left" w:pos="1426"/>
        </w:tabs>
        <w:spacing w:after="0" w:line="240" w:lineRule="auto"/>
        <w:ind w:left="-34" w:right="20"/>
        <w:jc w:val="both"/>
        <w:rPr>
          <w:rFonts w:ascii="Times New Roman" w:eastAsia="Times New Roman" w:hAnsi="Times New Roman" w:cs="Times New Roman"/>
          <w:sz w:val="28"/>
          <w:szCs w:val="28"/>
          <w:lang w:eastAsia="ru-RU"/>
        </w:rPr>
      </w:pPr>
    </w:p>
    <w:p w:rsidR="00826314" w:rsidRPr="00826314" w:rsidRDefault="00826314" w:rsidP="00826314">
      <w:pPr>
        <w:keepNext/>
        <w:keepLines/>
        <w:numPr>
          <w:ilvl w:val="1"/>
          <w:numId w:val="4"/>
        </w:numPr>
        <w:tabs>
          <w:tab w:val="left" w:pos="395"/>
        </w:tabs>
        <w:spacing w:after="0" w:line="240" w:lineRule="auto"/>
        <w:outlineLvl w:val="0"/>
        <w:rPr>
          <w:rFonts w:ascii="Times New Roman" w:eastAsia="Times New Roman" w:hAnsi="Times New Roman" w:cs="Times New Roman"/>
          <w:b/>
          <w:bCs/>
          <w:sz w:val="28"/>
          <w:szCs w:val="28"/>
          <w:lang w:eastAsia="ru-RU"/>
        </w:rPr>
      </w:pPr>
      <w:bookmarkStart w:id="3" w:name="bookmark6"/>
      <w:r w:rsidRPr="00826314">
        <w:rPr>
          <w:rFonts w:ascii="Times New Roman" w:eastAsia="Times New Roman" w:hAnsi="Times New Roman" w:cs="Times New Roman"/>
          <w:b/>
          <w:bCs/>
          <w:sz w:val="28"/>
          <w:szCs w:val="28"/>
          <w:lang w:eastAsia="ru-RU"/>
        </w:rPr>
        <w:t xml:space="preserve">Порядок формирования Службы медиации в МБОУ </w:t>
      </w:r>
      <w:bookmarkEnd w:id="3"/>
      <w:r w:rsidRPr="00826314">
        <w:rPr>
          <w:rFonts w:ascii="Times New Roman" w:eastAsia="Times New Roman" w:hAnsi="Times New Roman" w:cs="Times New Roman"/>
          <w:b/>
          <w:bCs/>
          <w:sz w:val="28"/>
          <w:szCs w:val="28"/>
          <w:lang w:eastAsia="ru-RU"/>
        </w:rPr>
        <w:t>Фоминской ООШ</w:t>
      </w:r>
    </w:p>
    <w:p w:rsidR="00826314" w:rsidRPr="00826314" w:rsidRDefault="00826314" w:rsidP="00826314">
      <w:pPr>
        <w:keepNext/>
        <w:keepLines/>
        <w:tabs>
          <w:tab w:val="left" w:pos="395"/>
        </w:tabs>
        <w:spacing w:after="0" w:line="240" w:lineRule="auto"/>
        <w:ind w:left="426"/>
        <w:outlineLvl w:val="0"/>
        <w:rPr>
          <w:rFonts w:ascii="Times New Roman" w:eastAsia="Times New Roman" w:hAnsi="Times New Roman" w:cs="Times New Roman"/>
          <w:b/>
          <w:bCs/>
          <w:sz w:val="28"/>
          <w:szCs w:val="28"/>
          <w:lang w:eastAsia="ru-RU"/>
        </w:rPr>
      </w:pPr>
    </w:p>
    <w:p w:rsidR="00826314" w:rsidRPr="00826314" w:rsidRDefault="00826314" w:rsidP="00826314">
      <w:pPr>
        <w:spacing w:after="0" w:line="240" w:lineRule="auto"/>
        <w:ind w:left="426" w:right="20" w:hanging="40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4.1. В состав службы могут входить представители всех сторон участников образовательного процесса с целью популяризации деятельности службы информирования участников образовательного процесса о возможности урегулирования конфликтов и споров посредством медиации, обращения в Службу. К осуществлению (проведению) процедуры медиации на территории школы во время образовательного процесса допускаются только совершеннолетние лица, обученные технологии медиации, имеющие навыки практического владения технологией медиации, прошедшие обучение и являющиеся сотрудниками школы, ответственные</w:t>
      </w:r>
    </w:p>
    <w:p w:rsidR="00826314" w:rsidRPr="00826314" w:rsidRDefault="00826314" w:rsidP="00826314">
      <w:pPr>
        <w:spacing w:after="0" w:line="240" w:lineRule="auto"/>
        <w:ind w:left="426"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перед школой за действия, совершённые в отношении конфликтующих сторон и соблюдение прав и законных интересов несовершеннолетних, а так же третьих лиц в школе.</w:t>
      </w:r>
    </w:p>
    <w:p w:rsidR="00826314" w:rsidRPr="00826314" w:rsidRDefault="00826314" w:rsidP="00826314">
      <w:pPr>
        <w:spacing w:after="0" w:line="240" w:lineRule="auto"/>
        <w:ind w:left="426" w:right="20" w:hanging="4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4.2. Руководителем (куратором) Службы может быть педагог или ругой совершеннолетний сотрудник школы, прошедший обучение технологии медиации, имеющий навыки практического владения технологией медиации, являющийся работником школы, ответственный перед школой за действия, совершённые в отношении конфликтующих сторон и соблюдение прав и законных интересов несовершеннолетних медиантов, а так же несовершеннолетних и совершеннолетних третьих лиц школы, на которого возлагаются обязанности по руководству Службой приказом директора.</w:t>
      </w:r>
    </w:p>
    <w:p w:rsidR="00826314" w:rsidRPr="00826314" w:rsidRDefault="00826314" w:rsidP="00826314">
      <w:pPr>
        <w:spacing w:after="0" w:line="240" w:lineRule="auto"/>
        <w:ind w:left="426" w:right="20" w:hanging="420"/>
        <w:jc w:val="both"/>
        <w:rPr>
          <w:rFonts w:ascii="Times New Roman" w:eastAsia="Times New Roman" w:hAnsi="Times New Roman" w:cs="Times New Roman"/>
          <w:sz w:val="28"/>
          <w:szCs w:val="28"/>
          <w:lang w:eastAsia="ru-RU"/>
        </w:rPr>
      </w:pPr>
    </w:p>
    <w:p w:rsidR="00826314" w:rsidRPr="00826314" w:rsidRDefault="00826314" w:rsidP="00826314">
      <w:pPr>
        <w:keepNext/>
        <w:keepLines/>
        <w:numPr>
          <w:ilvl w:val="1"/>
          <w:numId w:val="4"/>
        </w:numPr>
        <w:spacing w:after="0" w:line="240" w:lineRule="auto"/>
        <w:outlineLvl w:val="0"/>
        <w:rPr>
          <w:rFonts w:ascii="Times New Roman" w:eastAsia="Times New Roman" w:hAnsi="Times New Roman" w:cs="Times New Roman"/>
          <w:b/>
          <w:bCs/>
          <w:sz w:val="28"/>
          <w:szCs w:val="28"/>
          <w:lang w:eastAsia="ru-RU"/>
        </w:rPr>
      </w:pPr>
      <w:bookmarkStart w:id="4" w:name="bookmark7"/>
      <w:r w:rsidRPr="00826314">
        <w:rPr>
          <w:rFonts w:ascii="Times New Roman" w:eastAsia="Times New Roman" w:hAnsi="Times New Roman" w:cs="Times New Roman"/>
          <w:b/>
          <w:bCs/>
          <w:sz w:val="28"/>
          <w:szCs w:val="28"/>
          <w:lang w:eastAsia="ru-RU"/>
        </w:rPr>
        <w:t>Порядок работы Службы медиации МБОУ Фоминской ООШ</w:t>
      </w:r>
      <w:bookmarkEnd w:id="4"/>
    </w:p>
    <w:p w:rsidR="00826314" w:rsidRPr="00826314" w:rsidRDefault="00826314" w:rsidP="00826314">
      <w:pPr>
        <w:keepNext/>
        <w:keepLines/>
        <w:spacing w:after="0" w:line="240" w:lineRule="auto"/>
        <w:ind w:left="426"/>
        <w:outlineLvl w:val="0"/>
        <w:rPr>
          <w:rFonts w:ascii="Times New Roman" w:eastAsia="Times New Roman" w:hAnsi="Times New Roman" w:cs="Times New Roman"/>
          <w:b/>
          <w:bCs/>
          <w:sz w:val="28"/>
          <w:szCs w:val="28"/>
          <w:lang w:eastAsia="ru-RU"/>
        </w:rPr>
      </w:pPr>
    </w:p>
    <w:p w:rsidR="00826314" w:rsidRPr="00826314" w:rsidRDefault="00826314" w:rsidP="00826314">
      <w:pPr>
        <w:numPr>
          <w:ilvl w:val="0"/>
          <w:numId w:val="5"/>
        </w:numPr>
        <w:tabs>
          <w:tab w:val="left" w:pos="447"/>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Служба медиации может получать информацию о случаях конфликтах от педагогов, обучающихся, администрации школы, членов Службы, родителей, из иных источников.</w:t>
      </w:r>
    </w:p>
    <w:p w:rsidR="00826314" w:rsidRPr="00826314" w:rsidRDefault="00826314" w:rsidP="00826314">
      <w:pPr>
        <w:numPr>
          <w:ilvl w:val="0"/>
          <w:numId w:val="5"/>
        </w:numPr>
        <w:tabs>
          <w:tab w:val="left" w:pos="447"/>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Служба принимает решение о возможности или невозможности проведения восстановительной медиации в каждом конкретном случае самостоятельно. При необходимости о принятом решении (проведении или непроведении медиации) информируются должностные лица школы.</w:t>
      </w:r>
    </w:p>
    <w:p w:rsidR="00826314" w:rsidRPr="00826314" w:rsidRDefault="00826314" w:rsidP="00826314">
      <w:pPr>
        <w:numPr>
          <w:ilvl w:val="0"/>
          <w:numId w:val="5"/>
        </w:numPr>
        <w:tabs>
          <w:tab w:val="left" w:pos="438"/>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Примирительная медиация начинается в случае согласия конфликтующих сторон на участие в программе.</w:t>
      </w:r>
    </w:p>
    <w:p w:rsidR="00826314" w:rsidRPr="00826314" w:rsidRDefault="00826314" w:rsidP="00826314">
      <w:pPr>
        <w:numPr>
          <w:ilvl w:val="0"/>
          <w:numId w:val="5"/>
        </w:numPr>
        <w:tabs>
          <w:tab w:val="left" w:pos="438"/>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lastRenderedPageBreak/>
        <w:t>В случае если примирительная программа (медиация) планируется, когда дело находится на этапе дознания, следствия или в суде, то о её проведении ставятся в известность администрация школы и родители несовершеннолетних медиантов, а при необходимости проводится согласование с соответствующими органами внутренних дел.</w:t>
      </w:r>
    </w:p>
    <w:p w:rsidR="00826314" w:rsidRPr="00826314" w:rsidRDefault="00826314" w:rsidP="00826314">
      <w:pPr>
        <w:numPr>
          <w:ilvl w:val="0"/>
          <w:numId w:val="5"/>
        </w:numPr>
        <w:tabs>
          <w:tab w:val="left" w:pos="438"/>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Переговоры с родителями и должностными лицами проводит руководитель (куратор) Службы медиации или иной совершеннолетний член Службы. прошедший обучение, являющийся работником школы, ответственный перед школой за свои действия, в том числе в отношении третьих лиц.</w:t>
      </w:r>
    </w:p>
    <w:p w:rsidR="00826314" w:rsidRPr="00826314" w:rsidRDefault="00826314" w:rsidP="00826314">
      <w:pPr>
        <w:numPr>
          <w:ilvl w:val="0"/>
          <w:numId w:val="5"/>
        </w:numPr>
        <w:tabs>
          <w:tab w:val="left" w:pos="422"/>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медиатор вправе отказаться от проведения медиации в случае невозможности обеспечить безопасность процесса. невозможности соблюдения принципов медиации и/или правил медиации, в том числе медиантами.</w:t>
      </w:r>
    </w:p>
    <w:p w:rsidR="00826314" w:rsidRPr="00826314" w:rsidRDefault="00826314" w:rsidP="00826314">
      <w:pPr>
        <w:numPr>
          <w:ilvl w:val="0"/>
          <w:numId w:val="5"/>
        </w:numPr>
        <w:tabs>
          <w:tab w:val="left" w:pos="1536"/>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Служба</w:t>
      </w:r>
      <w:r w:rsidRPr="00826314">
        <w:rPr>
          <w:rFonts w:ascii="Times New Roman" w:eastAsia="Times New Roman" w:hAnsi="Times New Roman" w:cs="Times New Roman"/>
          <w:sz w:val="28"/>
          <w:szCs w:val="28"/>
          <w:lang w:eastAsia="ru-RU"/>
        </w:rPr>
        <w:tab/>
        <w:t>медиации школы самостоятельно определяет сроки и этапы проведения программы (восстановительной медиации) в каждом отдельном случае.</w:t>
      </w:r>
    </w:p>
    <w:p w:rsidR="00826314" w:rsidRPr="00826314" w:rsidRDefault="00826314" w:rsidP="00826314">
      <w:pPr>
        <w:numPr>
          <w:ilvl w:val="0"/>
          <w:numId w:val="5"/>
        </w:numPr>
        <w:tabs>
          <w:tab w:val="left" w:pos="787"/>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В</w:t>
      </w:r>
      <w:r w:rsidRPr="00826314">
        <w:rPr>
          <w:rFonts w:ascii="Times New Roman" w:eastAsia="Times New Roman" w:hAnsi="Times New Roman" w:cs="Times New Roman"/>
          <w:sz w:val="28"/>
          <w:szCs w:val="28"/>
          <w:lang w:eastAsia="ru-RU"/>
        </w:rPr>
        <w:tab/>
        <w:t xml:space="preserve">случае если в ходе медиации конфликтующие стороны пришли к соглашению, достигнутые результаты могут фиксироваться в письменном примирительном договоре в форме, установленной учредителем, самой школой или в произвольной форме, а </w:t>
      </w:r>
      <w:bookmarkStart w:id="5" w:name="_GoBack"/>
      <w:bookmarkEnd w:id="5"/>
      <w:r w:rsidRPr="00826314">
        <w:rPr>
          <w:rFonts w:ascii="Times New Roman" w:eastAsia="Times New Roman" w:hAnsi="Times New Roman" w:cs="Times New Roman"/>
          <w:sz w:val="28"/>
          <w:szCs w:val="28"/>
          <w:lang w:eastAsia="ru-RU"/>
        </w:rPr>
        <w:t>также</w:t>
      </w:r>
      <w:r w:rsidRPr="00826314">
        <w:rPr>
          <w:rFonts w:ascii="Times New Roman" w:eastAsia="Times New Roman" w:hAnsi="Times New Roman" w:cs="Times New Roman"/>
          <w:sz w:val="28"/>
          <w:szCs w:val="28"/>
          <w:lang w:eastAsia="ru-RU"/>
        </w:rPr>
        <w:t xml:space="preserve"> в форме устного соглашения.</w:t>
      </w:r>
    </w:p>
    <w:p w:rsidR="00826314" w:rsidRPr="00826314" w:rsidRDefault="00826314" w:rsidP="00826314">
      <w:pPr>
        <w:numPr>
          <w:ilvl w:val="0"/>
          <w:numId w:val="5"/>
        </w:numPr>
        <w:tabs>
          <w:tab w:val="left" w:pos="427"/>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Служба помогает определить способ выполнения обязательств, взятых на себя сторонами в примирительном договоре, но не несёт ответственность за выполнение их медиантами. При возникновении затруднений при выполнении обязательств, Служба медиации может проводить дополнительные встречи сторон и помочь сторонам осознать причины трудностей и пути их преодоления, что может быть оговорено в письменном или устном соглашении.</w:t>
      </w:r>
    </w:p>
    <w:p w:rsidR="00826314" w:rsidRPr="00826314" w:rsidRDefault="00826314" w:rsidP="00826314">
      <w:pPr>
        <w:numPr>
          <w:ilvl w:val="0"/>
          <w:numId w:val="5"/>
        </w:numPr>
        <w:tabs>
          <w:tab w:val="left" w:pos="1046"/>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Деятельность Службы медиации фиксируется во внутренних документах Службы, содержание которых не должно противоречить принципам медиации, в том числе принципу конфиденциальности, а так же нормативно-правовым и локальным актам, регламентирующим деятельность школы.</w:t>
      </w:r>
    </w:p>
    <w:p w:rsidR="00826314" w:rsidRPr="00826314" w:rsidRDefault="00826314" w:rsidP="00826314">
      <w:pPr>
        <w:numPr>
          <w:ilvl w:val="0"/>
          <w:numId w:val="5"/>
        </w:numPr>
        <w:tabs>
          <w:tab w:val="left" w:pos="1042"/>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Куратор Службы обеспечивает мониторинг проведения программ в деятельности, которая не противоречит основным принципам медиации.</w:t>
      </w:r>
    </w:p>
    <w:p w:rsidR="00826314" w:rsidRPr="00826314" w:rsidRDefault="00826314" w:rsidP="00826314">
      <w:pPr>
        <w:numPr>
          <w:ilvl w:val="0"/>
          <w:numId w:val="5"/>
        </w:numPr>
        <w:tabs>
          <w:tab w:val="left" w:pos="1042"/>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Медиация в школе является переговорами, беседой, направленной на достижение согласия сторон по сути конфликтной ситуации, и не является ни одним из видов психологического консультирования. социально- педагогического консультирования и не требует обязательного согласия со стороны родителей (законных представителей).</w:t>
      </w:r>
    </w:p>
    <w:p w:rsidR="00826314" w:rsidRPr="00826314" w:rsidRDefault="00826314" w:rsidP="00826314">
      <w:pPr>
        <w:tabs>
          <w:tab w:val="left" w:pos="1042"/>
        </w:tabs>
        <w:spacing w:after="0" w:line="240" w:lineRule="auto"/>
        <w:ind w:left="426" w:right="20"/>
        <w:jc w:val="both"/>
        <w:rPr>
          <w:rFonts w:ascii="Times New Roman" w:eastAsia="Times New Roman" w:hAnsi="Times New Roman" w:cs="Times New Roman"/>
          <w:sz w:val="28"/>
          <w:szCs w:val="28"/>
          <w:lang w:eastAsia="ru-RU"/>
        </w:rPr>
      </w:pPr>
    </w:p>
    <w:p w:rsidR="00826314" w:rsidRPr="00826314" w:rsidRDefault="00826314" w:rsidP="00826314">
      <w:pPr>
        <w:keepNext/>
        <w:keepLines/>
        <w:spacing w:after="0" w:line="240" w:lineRule="auto"/>
        <w:ind w:left="426"/>
        <w:jc w:val="center"/>
        <w:outlineLvl w:val="0"/>
        <w:rPr>
          <w:rFonts w:ascii="Times New Roman" w:eastAsia="Times New Roman" w:hAnsi="Times New Roman" w:cs="Times New Roman"/>
          <w:b/>
          <w:bCs/>
          <w:sz w:val="28"/>
          <w:szCs w:val="28"/>
          <w:lang w:eastAsia="ru-RU"/>
        </w:rPr>
      </w:pPr>
      <w:bookmarkStart w:id="6" w:name="bookmark8"/>
      <w:r w:rsidRPr="00826314">
        <w:rPr>
          <w:rFonts w:ascii="Times New Roman" w:eastAsia="Times New Roman" w:hAnsi="Times New Roman" w:cs="Times New Roman"/>
          <w:b/>
          <w:bCs/>
          <w:sz w:val="28"/>
          <w:szCs w:val="28"/>
          <w:lang w:eastAsia="ru-RU"/>
        </w:rPr>
        <w:t xml:space="preserve">6. Организация деятельности Службы медиации в МБОУ </w:t>
      </w:r>
      <w:bookmarkEnd w:id="6"/>
      <w:r w:rsidRPr="00826314">
        <w:rPr>
          <w:rFonts w:ascii="Times New Roman" w:eastAsia="Times New Roman" w:hAnsi="Times New Roman" w:cs="Times New Roman"/>
          <w:b/>
          <w:bCs/>
          <w:sz w:val="28"/>
          <w:szCs w:val="28"/>
          <w:lang w:eastAsia="ru-RU"/>
        </w:rPr>
        <w:t>Фоминской ООШ</w:t>
      </w:r>
    </w:p>
    <w:p w:rsidR="00826314" w:rsidRPr="00826314" w:rsidRDefault="00826314" w:rsidP="00826314">
      <w:pPr>
        <w:numPr>
          <w:ilvl w:val="0"/>
          <w:numId w:val="6"/>
        </w:numPr>
        <w:tabs>
          <w:tab w:val="left" w:pos="2520"/>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Администрация</w:t>
      </w:r>
      <w:r w:rsidRPr="00826314">
        <w:rPr>
          <w:rFonts w:ascii="Times New Roman" w:eastAsia="Times New Roman" w:hAnsi="Times New Roman" w:cs="Times New Roman"/>
          <w:sz w:val="28"/>
          <w:szCs w:val="28"/>
          <w:lang w:eastAsia="ru-RU"/>
        </w:rPr>
        <w:tab/>
        <w:t>школы содействует Службе медиации в организации взаимодействия с участниками образовательного процесса</w:t>
      </w:r>
    </w:p>
    <w:p w:rsidR="00826314" w:rsidRPr="00826314" w:rsidRDefault="00826314" w:rsidP="00826314">
      <w:pPr>
        <w:numPr>
          <w:ilvl w:val="0"/>
          <w:numId w:val="6"/>
        </w:numPr>
        <w:tabs>
          <w:tab w:val="left" w:pos="859"/>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В</w:t>
      </w:r>
      <w:r w:rsidRPr="00826314">
        <w:rPr>
          <w:rFonts w:ascii="Times New Roman" w:eastAsia="Times New Roman" w:hAnsi="Times New Roman" w:cs="Times New Roman"/>
          <w:sz w:val="28"/>
          <w:szCs w:val="28"/>
          <w:lang w:eastAsia="ru-RU"/>
        </w:rPr>
        <w:tab/>
        <w:t>случае если стороны согласились на примирительную встречу, административные действия в школе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договорённостей, достигнутых в ходе медиации.</w:t>
      </w:r>
    </w:p>
    <w:p w:rsidR="00826314" w:rsidRPr="00826314" w:rsidRDefault="00826314" w:rsidP="00826314">
      <w:pPr>
        <w:numPr>
          <w:ilvl w:val="0"/>
          <w:numId w:val="6"/>
        </w:numPr>
        <w:tabs>
          <w:tab w:val="left" w:pos="422"/>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lastRenderedPageBreak/>
        <w:t>В случае если медиация проводилась по факту, по которому возбуждено уголовное дело, администрация может ходатайствовать о приобщении к материалам дела примирительного договора.</w:t>
      </w:r>
    </w:p>
    <w:p w:rsidR="00826314" w:rsidRPr="00826314" w:rsidRDefault="00826314" w:rsidP="00826314">
      <w:pPr>
        <w:numPr>
          <w:ilvl w:val="0"/>
          <w:numId w:val="6"/>
        </w:numPr>
        <w:tabs>
          <w:tab w:val="left" w:pos="432"/>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Служба медиации может вносить на рассмотрение администрации школы предложения о мерах по снижению уровня конфликтности в школе.</w:t>
      </w:r>
    </w:p>
    <w:p w:rsidR="00826314" w:rsidRPr="00826314" w:rsidRDefault="00826314" w:rsidP="00826314">
      <w:pPr>
        <w:tabs>
          <w:tab w:val="left" w:pos="432"/>
        </w:tabs>
        <w:spacing w:after="0" w:line="240" w:lineRule="auto"/>
        <w:ind w:left="426" w:right="20"/>
        <w:jc w:val="both"/>
        <w:rPr>
          <w:rFonts w:ascii="Times New Roman" w:eastAsia="Times New Roman" w:hAnsi="Times New Roman" w:cs="Times New Roman"/>
          <w:sz w:val="28"/>
          <w:szCs w:val="28"/>
          <w:lang w:eastAsia="ru-RU"/>
        </w:rPr>
      </w:pPr>
    </w:p>
    <w:p w:rsidR="00826314" w:rsidRPr="00826314" w:rsidRDefault="00826314" w:rsidP="00826314">
      <w:pPr>
        <w:keepNext/>
        <w:keepLines/>
        <w:numPr>
          <w:ilvl w:val="1"/>
          <w:numId w:val="4"/>
        </w:numPr>
        <w:spacing w:after="0" w:line="240" w:lineRule="auto"/>
        <w:outlineLvl w:val="0"/>
        <w:rPr>
          <w:rFonts w:ascii="Times New Roman" w:eastAsia="Times New Roman" w:hAnsi="Times New Roman" w:cs="Times New Roman"/>
          <w:b/>
          <w:bCs/>
          <w:sz w:val="28"/>
          <w:szCs w:val="28"/>
          <w:lang w:eastAsia="ru-RU"/>
        </w:rPr>
      </w:pPr>
      <w:bookmarkStart w:id="7" w:name="bookmark10"/>
      <w:r w:rsidRPr="00826314">
        <w:rPr>
          <w:rFonts w:ascii="Times New Roman" w:eastAsia="Times New Roman" w:hAnsi="Times New Roman" w:cs="Times New Roman"/>
          <w:b/>
          <w:bCs/>
          <w:sz w:val="28"/>
          <w:szCs w:val="28"/>
          <w:lang w:eastAsia="ru-RU"/>
        </w:rPr>
        <w:t>Заключительные положения</w:t>
      </w:r>
      <w:bookmarkEnd w:id="7"/>
    </w:p>
    <w:p w:rsidR="00826314" w:rsidRPr="00826314" w:rsidRDefault="00826314" w:rsidP="00826314">
      <w:pPr>
        <w:keepNext/>
        <w:keepLines/>
        <w:spacing w:after="0" w:line="240" w:lineRule="auto"/>
        <w:ind w:left="426"/>
        <w:outlineLvl w:val="0"/>
        <w:rPr>
          <w:rFonts w:ascii="Times New Roman" w:eastAsia="Times New Roman" w:hAnsi="Times New Roman" w:cs="Times New Roman"/>
          <w:b/>
          <w:bCs/>
          <w:sz w:val="28"/>
          <w:szCs w:val="28"/>
          <w:lang w:eastAsia="ru-RU"/>
        </w:rPr>
      </w:pPr>
    </w:p>
    <w:p w:rsidR="00826314" w:rsidRPr="00826314" w:rsidRDefault="00826314" w:rsidP="00826314">
      <w:pPr>
        <w:numPr>
          <w:ilvl w:val="0"/>
          <w:numId w:val="7"/>
        </w:numPr>
        <w:tabs>
          <w:tab w:val="left" w:pos="422"/>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Настоящее положение вступает в силу с момента его утверждения.</w:t>
      </w:r>
    </w:p>
    <w:p w:rsidR="00826314" w:rsidRPr="00826314" w:rsidRDefault="00826314" w:rsidP="00826314">
      <w:pPr>
        <w:numPr>
          <w:ilvl w:val="0"/>
          <w:numId w:val="7"/>
        </w:numPr>
        <w:tabs>
          <w:tab w:val="left" w:pos="1944"/>
        </w:tabs>
        <w:spacing w:after="0" w:line="240" w:lineRule="auto"/>
        <w:ind w:right="20"/>
        <w:jc w:val="both"/>
        <w:rPr>
          <w:rFonts w:ascii="Times New Roman" w:eastAsia="Times New Roman" w:hAnsi="Times New Roman" w:cs="Times New Roman"/>
          <w:sz w:val="28"/>
          <w:szCs w:val="28"/>
          <w:lang w:eastAsia="ru-RU"/>
        </w:rPr>
        <w:sectPr w:rsidR="00826314" w:rsidRPr="00826314" w:rsidSect="00826314">
          <w:pgSz w:w="11905" w:h="16837"/>
          <w:pgMar w:top="993" w:right="718" w:bottom="840" w:left="1429" w:header="0" w:footer="3" w:gutter="0"/>
          <w:pgNumType w:start="1"/>
          <w:cols w:space="720"/>
          <w:noEndnote/>
          <w:docGrid w:linePitch="360"/>
        </w:sectPr>
      </w:pPr>
      <w:r w:rsidRPr="00826314">
        <w:rPr>
          <w:rFonts w:ascii="Times New Roman" w:eastAsia="Times New Roman" w:hAnsi="Times New Roman" w:cs="Times New Roman"/>
          <w:sz w:val="28"/>
          <w:szCs w:val="28"/>
          <w:lang w:eastAsia="ru-RU"/>
        </w:rPr>
        <w:t>Изменения</w:t>
      </w:r>
      <w:r w:rsidRPr="00826314">
        <w:rPr>
          <w:rFonts w:ascii="Times New Roman" w:eastAsia="Times New Roman" w:hAnsi="Times New Roman" w:cs="Times New Roman"/>
          <w:sz w:val="28"/>
          <w:szCs w:val="28"/>
          <w:lang w:eastAsia="ru-RU"/>
        </w:rPr>
        <w:tab/>
        <w:t>в настоящее положение вносятся директором школы по предложению руководителя (куратора) Службы медиации школы.</w:t>
      </w: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jc w:val="both"/>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jc w:val="both"/>
        <w:rPr>
          <w:rFonts w:ascii="Times New Roman" w:eastAsia="Times New Roman" w:hAnsi="Times New Roman" w:cs="Times New Roman"/>
          <w:b/>
          <w:sz w:val="28"/>
          <w:szCs w:val="28"/>
          <w:lang w:eastAsia="ru-RU"/>
        </w:rPr>
      </w:pPr>
    </w:p>
    <w:p w:rsidR="00826314" w:rsidRPr="00826314" w:rsidRDefault="00826314" w:rsidP="00826314">
      <w:pPr>
        <w:spacing w:after="186" w:line="270" w:lineRule="exact"/>
        <w:ind w:left="426"/>
        <w:jc w:val="right"/>
        <w:rPr>
          <w:rFonts w:ascii="Times New Roman" w:eastAsia="Times New Roman" w:hAnsi="Times New Roman" w:cs="Times New Roman"/>
          <w:b/>
          <w:sz w:val="28"/>
          <w:szCs w:val="28"/>
          <w:lang w:eastAsia="ru-RU"/>
        </w:rPr>
      </w:pPr>
      <w:r w:rsidRPr="00826314">
        <w:rPr>
          <w:rFonts w:ascii="Times New Roman" w:eastAsia="Times New Roman" w:hAnsi="Times New Roman" w:cs="Times New Roman"/>
          <w:b/>
          <w:sz w:val="28"/>
          <w:szCs w:val="28"/>
          <w:lang w:eastAsia="ru-RU"/>
        </w:rPr>
        <w:lastRenderedPageBreak/>
        <w:t>Приложение 2</w:t>
      </w:r>
    </w:p>
    <w:p w:rsidR="00826314" w:rsidRPr="00826314" w:rsidRDefault="00826314" w:rsidP="00826314">
      <w:pPr>
        <w:keepNext/>
        <w:keepLines/>
        <w:spacing w:after="0" w:line="240" w:lineRule="auto"/>
        <w:ind w:left="426"/>
        <w:jc w:val="center"/>
        <w:outlineLvl w:val="0"/>
        <w:rPr>
          <w:rFonts w:ascii="Times New Roman" w:eastAsia="Times New Roman" w:hAnsi="Times New Roman" w:cs="Times New Roman"/>
          <w:b/>
          <w:bCs/>
          <w:sz w:val="28"/>
          <w:szCs w:val="28"/>
          <w:lang w:eastAsia="ru-RU"/>
        </w:rPr>
      </w:pPr>
      <w:bookmarkStart w:id="8" w:name="bookmark11"/>
      <w:r w:rsidRPr="00826314">
        <w:rPr>
          <w:rFonts w:ascii="Times New Roman" w:eastAsia="Times New Roman" w:hAnsi="Times New Roman" w:cs="Times New Roman"/>
          <w:b/>
          <w:bCs/>
          <w:sz w:val="28"/>
          <w:szCs w:val="28"/>
          <w:lang w:eastAsia="ru-RU"/>
        </w:rPr>
        <w:t xml:space="preserve">Положение о педагоге, </w:t>
      </w:r>
      <w:r w:rsidRPr="00826314">
        <w:rPr>
          <w:rFonts w:ascii="Times New Roman" w:eastAsia="Times New Roman" w:hAnsi="Times New Roman" w:cs="Times New Roman"/>
          <w:b/>
          <w:bCs/>
          <w:sz w:val="28"/>
          <w:szCs w:val="28"/>
          <w:lang w:eastAsia="ru-RU"/>
        </w:rPr>
        <w:br/>
        <w:t>выполняющем функции медиатора в МБОУ Фоминской ООШ</w:t>
      </w:r>
      <w:bookmarkEnd w:id="8"/>
    </w:p>
    <w:p w:rsidR="00826314" w:rsidRPr="00826314" w:rsidRDefault="00826314" w:rsidP="00826314">
      <w:pPr>
        <w:numPr>
          <w:ilvl w:val="0"/>
          <w:numId w:val="8"/>
        </w:numPr>
        <w:tabs>
          <w:tab w:val="left" w:pos="398"/>
          <w:tab w:val="left" w:pos="2059"/>
          <w:tab w:val="left" w:pos="4104"/>
          <w:tab w:val="left" w:pos="6902"/>
        </w:tabs>
        <w:spacing w:after="0" w:line="240" w:lineRule="auto"/>
        <w:ind w:right="20"/>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Педагог, выполняющий функции медиатора - это работник школы, который прошёл обучение и создаёт условия для оказания практической помощи участникам образовательного процесса по урегулированию споров</w:t>
      </w:r>
      <w:r w:rsidRPr="00826314">
        <w:rPr>
          <w:rFonts w:ascii="Times New Roman" w:eastAsia="Times New Roman" w:hAnsi="Times New Roman" w:cs="Times New Roman"/>
          <w:sz w:val="28"/>
          <w:szCs w:val="28"/>
          <w:lang w:eastAsia="ru-RU"/>
        </w:rPr>
        <w:tab/>
        <w:t xml:space="preserve"> способом, альтернативным административному, ненасильственным путём, путём применения технологии восстановительной медиации.</w:t>
      </w:r>
    </w:p>
    <w:p w:rsidR="00826314" w:rsidRPr="00826314" w:rsidRDefault="00826314" w:rsidP="00826314">
      <w:pPr>
        <w:numPr>
          <w:ilvl w:val="0"/>
          <w:numId w:val="8"/>
        </w:numPr>
        <w:tabs>
          <w:tab w:val="left" w:pos="398"/>
        </w:tabs>
        <w:spacing w:after="0" w:line="240" w:lineRule="auto"/>
        <w:ind w:right="20"/>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Педагог, выполняющий функции медиатора в школе руководствуется в своей деятельности всеми нормативно-правовыми документами, которые регулируют и регламентируют деятельность подобного рода, а так же законами всех уровней, регулирующими и регламентирующими деятельность работников школы по защите интересов и прав несовершеннолетних, так как является, выполняя функции медиатора, одновременно работником школы, осуществляет деятельность на территории школы и во время образовательного процесса, а так же подчиняется директору школы и действует на основании Устава.</w:t>
      </w:r>
    </w:p>
    <w:p w:rsidR="00826314" w:rsidRPr="00826314" w:rsidRDefault="00826314" w:rsidP="00826314">
      <w:pPr>
        <w:numPr>
          <w:ilvl w:val="0"/>
          <w:numId w:val="8"/>
        </w:numPr>
        <w:tabs>
          <w:tab w:val="left" w:pos="408"/>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Основными целями деятельности медиатора в школе являются:</w:t>
      </w:r>
    </w:p>
    <w:p w:rsidR="00826314" w:rsidRPr="00826314" w:rsidRDefault="00826314" w:rsidP="00826314">
      <w:pPr>
        <w:numPr>
          <w:ilvl w:val="0"/>
          <w:numId w:val="9"/>
        </w:numPr>
        <w:tabs>
          <w:tab w:val="left" w:pos="142"/>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Урегулирование споров между участниками образовательного процесса средствами восстановительной медиации (по факту).</w:t>
      </w:r>
    </w:p>
    <w:p w:rsidR="00826314" w:rsidRPr="00826314" w:rsidRDefault="00826314" w:rsidP="00826314">
      <w:pPr>
        <w:numPr>
          <w:ilvl w:val="0"/>
          <w:numId w:val="9"/>
        </w:numPr>
        <w:tabs>
          <w:tab w:val="left" w:pos="1082"/>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Предупреждение и профилактика повторных конфликтов в школе посредством применения восстановительных техник на этапе развития конфликта (если владеет информацией о развивающемся конфликте).</w:t>
      </w:r>
    </w:p>
    <w:p w:rsidR="00826314" w:rsidRPr="00826314" w:rsidRDefault="00826314" w:rsidP="00826314">
      <w:pPr>
        <w:numPr>
          <w:ilvl w:val="0"/>
          <w:numId w:val="8"/>
        </w:numPr>
        <w:tabs>
          <w:tab w:val="left" w:pos="408"/>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Обязанности медиатора в школе может выполнять штатный сотрудник (работник), прошедший обучение и владеющий технологией восстановительной медиации, имеющий практические навыки организации медиационной сессии, навыки анализа конфликта, умеющий использовать средства медиации в образовательном пространстве, в том числе в работе по профилактике негативных социальных явлений в детско-юношеской среде.</w:t>
      </w:r>
    </w:p>
    <w:p w:rsidR="00826314" w:rsidRPr="00826314" w:rsidRDefault="00826314" w:rsidP="00826314">
      <w:pPr>
        <w:spacing w:after="0" w:line="240" w:lineRule="auto"/>
        <w:ind w:left="426"/>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1.5. Деятельность медиатора школы осуществляется в соответствии с действующим законодательством Российской Федерации, настоящим Положением и Уставом школы</w:t>
      </w:r>
    </w:p>
    <w:p w:rsidR="00826314" w:rsidRPr="00826314" w:rsidRDefault="00826314" w:rsidP="00826314">
      <w:pPr>
        <w:spacing w:after="0" w:line="240" w:lineRule="auto"/>
        <w:ind w:left="426"/>
        <w:rPr>
          <w:rFonts w:ascii="Times New Roman" w:eastAsia="Times New Roman" w:hAnsi="Times New Roman" w:cs="Times New Roman"/>
          <w:sz w:val="28"/>
          <w:szCs w:val="28"/>
          <w:lang w:eastAsia="ru-RU"/>
        </w:rPr>
      </w:pPr>
    </w:p>
    <w:p w:rsidR="00826314" w:rsidRPr="00826314" w:rsidRDefault="00826314" w:rsidP="00826314">
      <w:pPr>
        <w:keepNext/>
        <w:keepLines/>
        <w:spacing w:after="0" w:line="240" w:lineRule="auto"/>
        <w:ind w:left="426" w:hanging="500"/>
        <w:jc w:val="center"/>
        <w:outlineLvl w:val="0"/>
        <w:rPr>
          <w:rFonts w:ascii="Times New Roman" w:eastAsia="Times New Roman" w:hAnsi="Times New Roman" w:cs="Times New Roman"/>
          <w:b/>
          <w:bCs/>
          <w:sz w:val="28"/>
          <w:szCs w:val="28"/>
          <w:lang w:eastAsia="ru-RU"/>
        </w:rPr>
      </w:pPr>
      <w:bookmarkStart w:id="9" w:name="bookmark12"/>
      <w:r w:rsidRPr="00826314">
        <w:rPr>
          <w:rFonts w:ascii="Times New Roman" w:eastAsia="Times New Roman" w:hAnsi="Times New Roman" w:cs="Times New Roman"/>
          <w:b/>
          <w:bCs/>
          <w:sz w:val="28"/>
          <w:szCs w:val="28"/>
          <w:lang w:eastAsia="ru-RU"/>
        </w:rPr>
        <w:t>2. Права и обязанности медиатора в МБОУ Фоминской ООШ</w:t>
      </w:r>
      <w:bookmarkEnd w:id="9"/>
    </w:p>
    <w:p w:rsidR="00826314" w:rsidRPr="00826314" w:rsidRDefault="00826314" w:rsidP="00826314">
      <w:pPr>
        <w:numPr>
          <w:ilvl w:val="0"/>
          <w:numId w:val="10"/>
        </w:numPr>
        <w:tabs>
          <w:tab w:val="left" w:pos="1719"/>
        </w:tabs>
        <w:spacing w:after="0" w:line="240" w:lineRule="auto"/>
        <w:rPr>
          <w:rFonts w:ascii="Times New Roman" w:eastAsia="Times New Roman" w:hAnsi="Times New Roman" w:cs="Times New Roman"/>
          <w:sz w:val="28"/>
          <w:szCs w:val="28"/>
          <w:lang w:eastAsia="ru-RU"/>
        </w:rPr>
      </w:pPr>
      <w:r w:rsidRPr="00826314">
        <w:rPr>
          <w:rFonts w:ascii="Times New Roman" w:eastAsia="Times New Roman" w:hAnsi="Times New Roman" w:cs="Times New Roman"/>
          <w:b/>
          <w:sz w:val="28"/>
          <w:szCs w:val="28"/>
          <w:lang w:eastAsia="ru-RU"/>
        </w:rPr>
        <w:t>Медиатор</w:t>
      </w:r>
      <w:r w:rsidRPr="00826314">
        <w:rPr>
          <w:rFonts w:ascii="Times New Roman" w:eastAsia="Times New Roman" w:hAnsi="Times New Roman" w:cs="Times New Roman"/>
          <w:b/>
          <w:sz w:val="28"/>
          <w:szCs w:val="28"/>
          <w:lang w:eastAsia="ru-RU"/>
        </w:rPr>
        <w:tab/>
        <w:t>обязан</w:t>
      </w:r>
      <w:r w:rsidRPr="00826314">
        <w:rPr>
          <w:rFonts w:ascii="Times New Roman" w:eastAsia="Times New Roman" w:hAnsi="Times New Roman" w:cs="Times New Roman"/>
          <w:sz w:val="28"/>
          <w:szCs w:val="28"/>
          <w:lang w:eastAsia="ru-RU"/>
        </w:rPr>
        <w:t>:</w:t>
      </w:r>
    </w:p>
    <w:p w:rsidR="00826314" w:rsidRPr="00826314" w:rsidRDefault="00826314" w:rsidP="00826314">
      <w:pPr>
        <w:numPr>
          <w:ilvl w:val="0"/>
          <w:numId w:val="11"/>
        </w:numPr>
        <w:tabs>
          <w:tab w:val="left" w:pos="107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Руководствоваться действующим законодательством Российской Федерации, нормативными актами регионального и местного уровней, локальными актами школы, работником которой является.</w:t>
      </w:r>
    </w:p>
    <w:p w:rsidR="00826314" w:rsidRPr="00826314" w:rsidRDefault="00826314" w:rsidP="00826314">
      <w:pPr>
        <w:numPr>
          <w:ilvl w:val="0"/>
          <w:numId w:val="11"/>
        </w:numPr>
        <w:tabs>
          <w:tab w:val="left" w:pos="108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Соблюдать принципы проведения процедуры медиации. 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826314" w:rsidRPr="00826314" w:rsidRDefault="00826314" w:rsidP="00826314">
      <w:pPr>
        <w:numPr>
          <w:ilvl w:val="0"/>
          <w:numId w:val="11"/>
        </w:numPr>
        <w:tabs>
          <w:tab w:val="left" w:pos="107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lastRenderedPageBreak/>
        <w:t>Рассматривать вопросы и принимать решения строго в границах своей компетенции в качестве медиатора.</w:t>
      </w:r>
    </w:p>
    <w:p w:rsidR="00826314" w:rsidRPr="00826314" w:rsidRDefault="00826314" w:rsidP="00826314">
      <w:pPr>
        <w:numPr>
          <w:ilvl w:val="0"/>
          <w:numId w:val="11"/>
        </w:numPr>
        <w:tabs>
          <w:tab w:val="left" w:pos="1076"/>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Защищать интересы учащихся своей организации в рамках своей компетенции.</w:t>
      </w:r>
    </w:p>
    <w:p w:rsidR="00826314" w:rsidRPr="00826314" w:rsidRDefault="00826314" w:rsidP="00826314">
      <w:pPr>
        <w:numPr>
          <w:ilvl w:val="0"/>
          <w:numId w:val="10"/>
        </w:numPr>
        <w:tabs>
          <w:tab w:val="left" w:pos="447"/>
        </w:tabs>
        <w:spacing w:after="0" w:line="240" w:lineRule="auto"/>
        <w:rPr>
          <w:rFonts w:ascii="Times New Roman" w:eastAsia="Times New Roman" w:hAnsi="Times New Roman" w:cs="Times New Roman"/>
          <w:sz w:val="28"/>
          <w:szCs w:val="28"/>
          <w:lang w:eastAsia="ru-RU"/>
        </w:rPr>
      </w:pPr>
      <w:r w:rsidRPr="00826314">
        <w:rPr>
          <w:rFonts w:ascii="Times New Roman" w:eastAsia="Times New Roman" w:hAnsi="Times New Roman" w:cs="Times New Roman"/>
          <w:b/>
          <w:sz w:val="28"/>
          <w:szCs w:val="28"/>
          <w:lang w:eastAsia="ru-RU"/>
        </w:rPr>
        <w:t>Медиатор имеет право</w:t>
      </w:r>
      <w:r w:rsidRPr="00826314">
        <w:rPr>
          <w:rFonts w:ascii="Times New Roman" w:eastAsia="Times New Roman" w:hAnsi="Times New Roman" w:cs="Times New Roman"/>
          <w:sz w:val="28"/>
          <w:szCs w:val="28"/>
          <w:lang w:eastAsia="ru-RU"/>
        </w:rPr>
        <w:t>:</w:t>
      </w:r>
    </w:p>
    <w:p w:rsidR="00826314" w:rsidRPr="00826314" w:rsidRDefault="00826314" w:rsidP="00826314">
      <w:pPr>
        <w:numPr>
          <w:ilvl w:val="0"/>
          <w:numId w:val="12"/>
        </w:numPr>
        <w:tabs>
          <w:tab w:val="left" w:pos="107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Иметь доступ к документам школы в части дел, касающихся учащихся</w:t>
      </w:r>
    </w:p>
    <w:p w:rsidR="00826314" w:rsidRPr="00826314" w:rsidRDefault="00826314" w:rsidP="00826314">
      <w:pPr>
        <w:numPr>
          <w:ilvl w:val="0"/>
          <w:numId w:val="12"/>
        </w:numPr>
        <w:tabs>
          <w:tab w:val="left" w:pos="108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Обобщать и запрашивать у сотрудников и педагогов информацию, связанную с изучением интересов детей и подростков относительно ситуации, с которой работает.</w:t>
      </w:r>
    </w:p>
    <w:p w:rsidR="00826314" w:rsidRPr="00826314" w:rsidRDefault="00826314" w:rsidP="00826314">
      <w:pPr>
        <w:numPr>
          <w:ilvl w:val="0"/>
          <w:numId w:val="12"/>
        </w:numPr>
        <w:tabs>
          <w:tab w:val="left" w:pos="1071"/>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Проводить социологические опросы в рамках своей компетенции.</w:t>
      </w:r>
    </w:p>
    <w:p w:rsidR="00826314" w:rsidRPr="00826314" w:rsidRDefault="00826314" w:rsidP="00826314">
      <w:pPr>
        <w:numPr>
          <w:ilvl w:val="0"/>
          <w:numId w:val="12"/>
        </w:numPr>
        <w:tabs>
          <w:tab w:val="left" w:pos="107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Повышать свою квалификацию, владеть новейшей правовой информацией по вопросам медиации в сфере образования и защиты прав детей и молодёжи.</w:t>
      </w:r>
    </w:p>
    <w:p w:rsidR="00826314" w:rsidRPr="00826314" w:rsidRDefault="00826314" w:rsidP="00826314">
      <w:pPr>
        <w:numPr>
          <w:ilvl w:val="0"/>
          <w:numId w:val="12"/>
        </w:numPr>
        <w:tabs>
          <w:tab w:val="left" w:pos="1143"/>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Вести регистрацию выполненной работы в любой форме, содержание которой не противоречит принципам медиации, в том числе принципам конфиденциальности (в соответствии с ФЗ № 193).</w:t>
      </w:r>
    </w:p>
    <w:p w:rsidR="00826314" w:rsidRPr="00826314" w:rsidRDefault="00826314" w:rsidP="00826314">
      <w:pPr>
        <w:numPr>
          <w:ilvl w:val="0"/>
          <w:numId w:val="12"/>
        </w:numPr>
        <w:tabs>
          <w:tab w:val="left" w:pos="108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Самостоятельно определять порядок проведения процедуры медиации с учётом обстоятельств возникшего спора, пожеланий сторон и необходимости урегулирования спора, при условии</w:t>
      </w:r>
    </w:p>
    <w:p w:rsidR="00826314" w:rsidRPr="00826314" w:rsidRDefault="00826314" w:rsidP="00826314">
      <w:pPr>
        <w:spacing w:after="0" w:line="240" w:lineRule="auto"/>
        <w:ind w:left="426" w:right="20"/>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использования форм и методов, содержание которых не противоречит основным принципам медиации (в соответствии с ФЗ №193).</w:t>
      </w:r>
    </w:p>
    <w:p w:rsidR="00826314" w:rsidRPr="00826314" w:rsidRDefault="00826314" w:rsidP="00826314">
      <w:pPr>
        <w:numPr>
          <w:ilvl w:val="0"/>
          <w:numId w:val="12"/>
        </w:numPr>
        <w:tabs>
          <w:tab w:val="left" w:pos="107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В течение всей процедуры медиации медиатор в школе вправе встречаться и поддерживать связь как со всеми сторонами вместе, так и с каждой по отдельности.</w:t>
      </w:r>
    </w:p>
    <w:p w:rsidR="00826314" w:rsidRPr="00826314" w:rsidRDefault="00826314" w:rsidP="00826314">
      <w:pPr>
        <w:numPr>
          <w:ilvl w:val="0"/>
          <w:numId w:val="12"/>
        </w:numPr>
        <w:tabs>
          <w:tab w:val="left" w:pos="108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Отказаться от проведения процедуры медиации на любом её этапе, если при проведении процедуры медиации он, анализируя полученную в ходе медиации информацию, придёт к выводу, что лично (прямо или косвенно), заинтересован в результате медиации.</w:t>
      </w:r>
    </w:p>
    <w:p w:rsidR="00826314" w:rsidRPr="00826314" w:rsidRDefault="00826314" w:rsidP="00826314">
      <w:pPr>
        <w:numPr>
          <w:ilvl w:val="0"/>
          <w:numId w:val="12"/>
        </w:numPr>
        <w:tabs>
          <w:tab w:val="left" w:pos="108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Отказаться от проведения процедуры медиации, если выяснит, что не сможет по каким-либо причинам соблюдать принципы медиации (принципы добровольности и равноправия сторон, беспристрастности и независимости медиатора).</w:t>
      </w:r>
    </w:p>
    <w:p w:rsidR="00826314" w:rsidRPr="00826314" w:rsidRDefault="00826314" w:rsidP="00826314">
      <w:pPr>
        <w:spacing w:after="0" w:line="240" w:lineRule="auto"/>
        <w:ind w:left="426" w:right="20" w:hanging="360"/>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2.3. Медиатор в образовательной организации в период работы со сторонами конфликта не вправе:</w:t>
      </w:r>
    </w:p>
    <w:p w:rsidR="00826314" w:rsidRPr="00826314" w:rsidRDefault="00826314" w:rsidP="00826314">
      <w:pPr>
        <w:numPr>
          <w:ilvl w:val="0"/>
          <w:numId w:val="13"/>
        </w:numPr>
        <w:tabs>
          <w:tab w:val="left" w:pos="107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Вносить, если стороны не договорились об ином, предложения о вариантах урегулирования спора.</w:t>
      </w:r>
    </w:p>
    <w:p w:rsidR="00826314" w:rsidRPr="00826314" w:rsidRDefault="00826314" w:rsidP="00826314">
      <w:pPr>
        <w:numPr>
          <w:ilvl w:val="0"/>
          <w:numId w:val="13"/>
        </w:numPr>
        <w:tabs>
          <w:tab w:val="left" w:pos="108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Ставить своими действиями какую-либо из сторон в преимущественное положение, равно как и умалять права и законные интересы одной из сторон.</w:t>
      </w:r>
    </w:p>
    <w:p w:rsidR="00826314" w:rsidRPr="00826314" w:rsidRDefault="00826314" w:rsidP="00826314">
      <w:pPr>
        <w:numPr>
          <w:ilvl w:val="0"/>
          <w:numId w:val="13"/>
        </w:numPr>
        <w:tabs>
          <w:tab w:val="left" w:pos="1071"/>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Быть представителем какой-либо из сторон.</w:t>
      </w:r>
    </w:p>
    <w:p w:rsidR="00826314" w:rsidRPr="00826314" w:rsidRDefault="00826314" w:rsidP="00826314">
      <w:pPr>
        <w:numPr>
          <w:ilvl w:val="0"/>
          <w:numId w:val="13"/>
        </w:numPr>
        <w:tabs>
          <w:tab w:val="left" w:pos="108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Оказывать какой-либо из сторон юридическую, социально - педагогическую, консультационную или иную помощь.</w:t>
      </w:r>
    </w:p>
    <w:p w:rsidR="00826314" w:rsidRPr="00826314" w:rsidRDefault="00826314" w:rsidP="00826314">
      <w:pPr>
        <w:numPr>
          <w:ilvl w:val="0"/>
          <w:numId w:val="13"/>
        </w:numPr>
        <w:tabs>
          <w:tab w:val="left" w:pos="108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 xml:space="preserve">Осуществлять функции медиатора, если при проведении процедуры медиации он лично (прямо или косвенно) заинтересован в её результатах, в </w:t>
      </w:r>
      <w:r w:rsidRPr="00826314">
        <w:rPr>
          <w:rFonts w:ascii="Times New Roman" w:eastAsia="Times New Roman" w:hAnsi="Times New Roman" w:cs="Times New Roman"/>
          <w:sz w:val="28"/>
          <w:szCs w:val="28"/>
          <w:lang w:eastAsia="ru-RU"/>
        </w:rPr>
        <w:lastRenderedPageBreak/>
        <w:t>том числе состоит с лицом, являющимся одной из сторон, в родственных отношениях.</w:t>
      </w:r>
    </w:p>
    <w:p w:rsidR="00826314" w:rsidRPr="00826314" w:rsidRDefault="00826314" w:rsidP="00826314">
      <w:pPr>
        <w:numPr>
          <w:ilvl w:val="0"/>
          <w:numId w:val="13"/>
        </w:numPr>
        <w:tabs>
          <w:tab w:val="left" w:pos="1076"/>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Делать без согласия сторон публичные заявления по существу спора.</w:t>
      </w:r>
    </w:p>
    <w:p w:rsidR="00826314" w:rsidRPr="00826314" w:rsidRDefault="00826314" w:rsidP="00826314">
      <w:pPr>
        <w:numPr>
          <w:ilvl w:val="0"/>
          <w:numId w:val="13"/>
        </w:numPr>
        <w:tabs>
          <w:tab w:val="left" w:pos="1071"/>
        </w:tabs>
        <w:spacing w:after="0" w:line="240" w:lineRule="auto"/>
        <w:ind w:right="20"/>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Разглашать информацию, относящуюся к процедуре медиации и ставшей ему известной при её проведении, без согласия сторон.</w:t>
      </w:r>
    </w:p>
    <w:p w:rsidR="00826314" w:rsidRPr="00826314" w:rsidRDefault="00826314" w:rsidP="00826314">
      <w:pPr>
        <w:numPr>
          <w:ilvl w:val="0"/>
          <w:numId w:val="13"/>
        </w:numPr>
        <w:tabs>
          <w:tab w:val="left" w:pos="1091"/>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Категорично настаивать на участии сторон в медиации, настаивать на продолжении процедуры, если стороны (одна из сторон) решили её прекратить до момента итоговой договорённости и заявили об этом.</w:t>
      </w:r>
    </w:p>
    <w:p w:rsidR="00826314" w:rsidRPr="00826314" w:rsidRDefault="00826314" w:rsidP="00826314">
      <w:pPr>
        <w:numPr>
          <w:ilvl w:val="0"/>
          <w:numId w:val="13"/>
        </w:numPr>
        <w:tabs>
          <w:tab w:val="left" w:pos="1101"/>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Ссылаться в ходе судебного разбирательства или третейского разбирательства (не зависимо от того, связаны ли судебное разбирательство или третейское разбирательство со спором, который является предметом процедуры медиации, если стороны не договорились об ином) на информацию о:</w:t>
      </w:r>
    </w:p>
    <w:p w:rsidR="00826314" w:rsidRPr="00826314" w:rsidRDefault="00826314" w:rsidP="00826314">
      <w:pPr>
        <w:numPr>
          <w:ilvl w:val="0"/>
          <w:numId w:val="14"/>
        </w:numPr>
        <w:tabs>
          <w:tab w:val="left" w:pos="1846"/>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предложение одной из сторон о применении процедуры медиации, равно как и готовности одной из сторон к участию в проведении данной процедуры;</w:t>
      </w:r>
    </w:p>
    <w:p w:rsidR="00826314" w:rsidRPr="00826314" w:rsidRDefault="00826314" w:rsidP="00826314">
      <w:pPr>
        <w:numPr>
          <w:ilvl w:val="0"/>
          <w:numId w:val="14"/>
        </w:numPr>
        <w:tabs>
          <w:tab w:val="left" w:pos="1846"/>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мнениях или предложениях, высказанных одной из сторон в отношении возможности урегулирования спора;</w:t>
      </w:r>
    </w:p>
    <w:p w:rsidR="00826314" w:rsidRPr="00826314" w:rsidRDefault="00826314" w:rsidP="00826314">
      <w:pPr>
        <w:numPr>
          <w:ilvl w:val="0"/>
          <w:numId w:val="14"/>
        </w:numPr>
        <w:tabs>
          <w:tab w:val="left" w:pos="1846"/>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признаниях, сделанных одной из сторон в ходе проведения процедуры медиации;</w:t>
      </w:r>
    </w:p>
    <w:p w:rsidR="00826314" w:rsidRPr="00826314" w:rsidRDefault="00826314" w:rsidP="00826314">
      <w:pPr>
        <w:numPr>
          <w:ilvl w:val="0"/>
          <w:numId w:val="14"/>
        </w:numPr>
        <w:tabs>
          <w:tab w:val="left" w:pos="1846"/>
        </w:tabs>
        <w:spacing w:after="0" w:line="240" w:lineRule="auto"/>
        <w:jc w:val="both"/>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готовности одной из сторон принять предложение медиатора или другой стороны об урегулировании спора.</w:t>
      </w:r>
    </w:p>
    <w:p w:rsidR="00826314" w:rsidRPr="00826314" w:rsidRDefault="00826314" w:rsidP="00826314">
      <w:pPr>
        <w:keepNext/>
        <w:keepLines/>
        <w:spacing w:after="0" w:line="240" w:lineRule="auto"/>
        <w:ind w:left="426"/>
        <w:outlineLvl w:val="0"/>
        <w:rPr>
          <w:rFonts w:ascii="Times New Roman" w:eastAsia="Times New Roman" w:hAnsi="Times New Roman" w:cs="Times New Roman"/>
          <w:b/>
          <w:bCs/>
          <w:sz w:val="28"/>
          <w:szCs w:val="28"/>
          <w:lang w:eastAsia="ru-RU"/>
        </w:rPr>
      </w:pPr>
      <w:bookmarkStart w:id="10" w:name="bookmark13"/>
      <w:r w:rsidRPr="00826314">
        <w:rPr>
          <w:rFonts w:ascii="Times New Roman" w:eastAsia="Times New Roman" w:hAnsi="Times New Roman" w:cs="Times New Roman"/>
          <w:b/>
          <w:bCs/>
          <w:sz w:val="28"/>
          <w:szCs w:val="28"/>
          <w:lang w:eastAsia="ru-RU"/>
        </w:rPr>
        <w:t>3. Истребование от медиатора информации</w:t>
      </w:r>
      <w:bookmarkEnd w:id="10"/>
    </w:p>
    <w:p w:rsidR="00826314" w:rsidRPr="00826314" w:rsidRDefault="00826314" w:rsidP="00826314">
      <w:pPr>
        <w:numPr>
          <w:ilvl w:val="0"/>
          <w:numId w:val="15"/>
        </w:numPr>
        <w:tabs>
          <w:tab w:val="left" w:pos="2343"/>
        </w:tabs>
        <w:spacing w:after="0" w:line="240" w:lineRule="auto"/>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Истребование</w:t>
      </w:r>
      <w:r w:rsidRPr="00826314">
        <w:rPr>
          <w:rFonts w:ascii="Times New Roman" w:eastAsia="Times New Roman" w:hAnsi="Times New Roman" w:cs="Times New Roman"/>
          <w:sz w:val="28"/>
          <w:szCs w:val="28"/>
          <w:lang w:eastAsia="ru-RU"/>
        </w:rPr>
        <w:tab/>
        <w:t>от медиатора информации, относящейся к процедуре медиации, не допускается за исключением случаев, предусмотренных федеральными законами, если стороны не договорились об ином.</w:t>
      </w:r>
    </w:p>
    <w:p w:rsidR="00826314" w:rsidRPr="00826314" w:rsidRDefault="00826314" w:rsidP="00826314">
      <w:pPr>
        <w:numPr>
          <w:ilvl w:val="0"/>
          <w:numId w:val="15"/>
        </w:numPr>
        <w:tabs>
          <w:tab w:val="left" w:pos="822"/>
        </w:tabs>
        <w:spacing w:after="0" w:line="240" w:lineRule="auto"/>
        <w:rPr>
          <w:rFonts w:ascii="Times New Roman" w:eastAsia="Times New Roman" w:hAnsi="Times New Roman" w:cs="Times New Roman"/>
          <w:sz w:val="28"/>
          <w:szCs w:val="28"/>
          <w:lang w:eastAsia="ru-RU"/>
        </w:rPr>
      </w:pPr>
      <w:r w:rsidRPr="00826314">
        <w:rPr>
          <w:rFonts w:ascii="Times New Roman" w:eastAsia="Times New Roman" w:hAnsi="Times New Roman" w:cs="Times New Roman"/>
          <w:sz w:val="28"/>
          <w:szCs w:val="28"/>
          <w:lang w:eastAsia="ru-RU"/>
        </w:rPr>
        <w:t>В</w:t>
      </w:r>
      <w:r w:rsidRPr="00826314">
        <w:rPr>
          <w:rFonts w:ascii="Times New Roman" w:eastAsia="Times New Roman" w:hAnsi="Times New Roman" w:cs="Times New Roman"/>
          <w:sz w:val="28"/>
          <w:szCs w:val="28"/>
          <w:lang w:eastAsia="ru-RU"/>
        </w:rPr>
        <w:tab/>
        <w:t>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826314" w:rsidRPr="00826314" w:rsidRDefault="00826314" w:rsidP="00826314">
      <w:pPr>
        <w:spacing w:after="864" w:line="240" w:lineRule="auto"/>
        <w:ind w:left="426" w:right="860"/>
        <w:rPr>
          <w:rFonts w:ascii="Times New Roman" w:eastAsia="Times New Roman" w:hAnsi="Times New Roman" w:cs="Times New Roman"/>
          <w:sz w:val="28"/>
          <w:szCs w:val="28"/>
          <w:lang w:eastAsia="ru-RU"/>
        </w:rPr>
      </w:pPr>
    </w:p>
    <w:p w:rsidR="00BA222A" w:rsidRDefault="00BA222A"/>
    <w:sectPr w:rsidR="00BA2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D7863"/>
    <w:multiLevelType w:val="multilevel"/>
    <w:tmpl w:val="67FA63C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D258BF"/>
    <w:multiLevelType w:val="multilevel"/>
    <w:tmpl w:val="E040AEB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F13560"/>
    <w:multiLevelType w:val="multilevel"/>
    <w:tmpl w:val="A660293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4366BA"/>
    <w:multiLevelType w:val="multilevel"/>
    <w:tmpl w:val="9632611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E92949"/>
    <w:multiLevelType w:val="multilevel"/>
    <w:tmpl w:val="37BC758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16761E"/>
    <w:multiLevelType w:val="multilevel"/>
    <w:tmpl w:val="6F20940C"/>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EB750F"/>
    <w:multiLevelType w:val="multilevel"/>
    <w:tmpl w:val="03C4D1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AD60B3"/>
    <w:multiLevelType w:val="multilevel"/>
    <w:tmpl w:val="1FE87B1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3D1CE1"/>
    <w:multiLevelType w:val="multilevel"/>
    <w:tmpl w:val="59186EF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590DC2"/>
    <w:multiLevelType w:val="multilevel"/>
    <w:tmpl w:val="E7F4384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A64935"/>
    <w:multiLevelType w:val="multilevel"/>
    <w:tmpl w:val="9AECE9B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0C1284"/>
    <w:multiLevelType w:val="multilevel"/>
    <w:tmpl w:val="7ECA7F34"/>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6C72A1"/>
    <w:multiLevelType w:val="multilevel"/>
    <w:tmpl w:val="9752A92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C24A8B"/>
    <w:multiLevelType w:val="multilevel"/>
    <w:tmpl w:val="0C96580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3E351E"/>
    <w:multiLevelType w:val="multilevel"/>
    <w:tmpl w:val="F6BAEE9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7"/>
  </w:num>
  <w:num w:numId="5">
    <w:abstractNumId w:val="10"/>
  </w:num>
  <w:num w:numId="6">
    <w:abstractNumId w:val="13"/>
  </w:num>
  <w:num w:numId="7">
    <w:abstractNumId w:val="2"/>
  </w:num>
  <w:num w:numId="8">
    <w:abstractNumId w:val="8"/>
  </w:num>
  <w:num w:numId="9">
    <w:abstractNumId w:val="3"/>
  </w:num>
  <w:num w:numId="10">
    <w:abstractNumId w:val="9"/>
  </w:num>
  <w:num w:numId="11">
    <w:abstractNumId w:val="14"/>
  </w:num>
  <w:num w:numId="12">
    <w:abstractNumId w:val="12"/>
  </w:num>
  <w:num w:numId="13">
    <w:abstractNumId w:val="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314"/>
    <w:rsid w:val="00826314"/>
    <w:rsid w:val="00BA2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EA4B6-C0AC-4F18-9061-CDA8AC7C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2140</Words>
  <Characters>12201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2021-03-17T13:41:00Z</dcterms:created>
  <dcterms:modified xsi:type="dcterms:W3CDTF">2021-03-17T13:42:00Z</dcterms:modified>
</cp:coreProperties>
</file>