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53" w:rsidRDefault="009A233A" w:rsidP="00C5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FB5">
        <w:rPr>
          <w:rFonts w:ascii="Times New Roman" w:eastAsia="Calibri" w:hAnsi="Times New Roman" w:cs="Times New Roman"/>
          <w:sz w:val="28"/>
          <w:szCs w:val="28"/>
        </w:rPr>
        <w:t xml:space="preserve">Технологическая карта урока </w:t>
      </w:r>
      <w:r w:rsidR="00C57C53">
        <w:rPr>
          <w:rFonts w:ascii="Times New Roman" w:eastAsia="Calibri" w:hAnsi="Times New Roman" w:cs="Times New Roman"/>
          <w:sz w:val="28"/>
          <w:szCs w:val="28"/>
        </w:rPr>
        <w:t>изобразительного искусства</w:t>
      </w:r>
    </w:p>
    <w:p w:rsidR="00B70FB5" w:rsidRPr="00B70FB5" w:rsidRDefault="009A233A" w:rsidP="00C57C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0FB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70FB5" w:rsidRPr="00B70FB5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B70FB5">
        <w:rPr>
          <w:rFonts w:ascii="Times New Roman" w:eastAsia="Calibri" w:hAnsi="Times New Roman" w:cs="Times New Roman"/>
          <w:sz w:val="28"/>
          <w:szCs w:val="28"/>
        </w:rPr>
        <w:t xml:space="preserve">классе по теме </w:t>
      </w:r>
      <w:r w:rsidR="00B70FB5" w:rsidRPr="00B70FB5">
        <w:rPr>
          <w:rFonts w:ascii="Times New Roman" w:eastAsia="Calibri" w:hAnsi="Times New Roman" w:cs="Times New Roman"/>
          <w:sz w:val="28"/>
          <w:szCs w:val="28"/>
        </w:rPr>
        <w:t>«</w:t>
      </w:r>
      <w:r w:rsidRPr="009A233A">
        <w:rPr>
          <w:rFonts w:ascii="Times New Roman" w:eastAsia="Calibri" w:hAnsi="Times New Roman" w:cs="Times New Roman"/>
          <w:sz w:val="28"/>
          <w:szCs w:val="28"/>
        </w:rPr>
        <w:t>О чем рассказывают нам гербы и эмблемы</w:t>
      </w:r>
      <w:r w:rsidR="00B70FB5" w:rsidRPr="00B70FB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349FF" w:rsidRPr="00B70FB5" w:rsidRDefault="000349FF" w:rsidP="00B70FB5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816"/>
        <w:gridCol w:w="4265"/>
        <w:gridCol w:w="9344"/>
      </w:tblGrid>
      <w:tr w:rsidR="00B70FB5" w:rsidRPr="00B70FB5" w:rsidTr="00E831FF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Банникова Светлана Петровна</w:t>
            </w:r>
          </w:p>
        </w:tc>
      </w:tr>
      <w:tr w:rsidR="00B70FB5" w:rsidRPr="00B70FB5" w:rsidTr="00E831FF">
        <w:trPr>
          <w:trHeight w:val="81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МБОУ Фоминская ООШ</w:t>
            </w:r>
          </w:p>
        </w:tc>
      </w:tr>
      <w:tr w:rsidR="00B70FB5" w:rsidRPr="00B70FB5" w:rsidTr="00E831FF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B70FB5" w:rsidRPr="00B70FB5" w:rsidTr="00E831FF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9A233A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  <w:r w:rsidR="00B70FB5"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FB5" w:rsidRPr="00B70FB5" w:rsidTr="00E831FF">
        <w:trPr>
          <w:trHeight w:val="412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B70FB5" w:rsidRPr="00B70FB5" w:rsidTr="00E831FF">
        <w:trPr>
          <w:trHeight w:val="53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9A233A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33A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 xml:space="preserve">О чем рассказывают нам гербы и эмблемы </w:t>
            </w:r>
          </w:p>
        </w:tc>
      </w:tr>
      <w:tr w:rsidR="00B70FB5" w:rsidRPr="00B70FB5" w:rsidTr="00E831FF">
        <w:trPr>
          <w:trHeight w:val="530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Предметная программа и её автор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9A233A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«Изобразительное искусство 1 – 9 классы» под редакцией Б. М. </w:t>
            </w:r>
            <w:proofErr w:type="spellStart"/>
            <w:r w:rsidRPr="009A233A">
              <w:rPr>
                <w:rFonts w:ascii="Times New Roman" w:eastAsia="Calibri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9A233A">
              <w:rPr>
                <w:rFonts w:ascii="Times New Roman" w:eastAsia="Calibri" w:hAnsi="Times New Roman" w:cs="Times New Roman"/>
                <w:sz w:val="28"/>
                <w:szCs w:val="28"/>
              </w:rPr>
              <w:t>, 2012г.</w:t>
            </w:r>
          </w:p>
        </w:tc>
      </w:tr>
      <w:tr w:rsidR="00B70FB5" w:rsidRPr="00B70FB5" w:rsidTr="00E831FF">
        <w:trPr>
          <w:trHeight w:val="1759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 урока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C7" w:rsidRDefault="00BD41C7" w:rsidP="009A2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</w:t>
            </w: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накомство с геральдической символикой на примере гербов и эмблем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D41C7" w:rsidRPr="00BD41C7" w:rsidRDefault="00BD41C7" w:rsidP="00BD41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Задачи:</w:t>
            </w:r>
          </w:p>
          <w:p w:rsidR="00BD41C7" w:rsidRPr="00BD41C7" w:rsidRDefault="00BD41C7" w:rsidP="00BD41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Личностные:</w:t>
            </w:r>
          </w:p>
          <w:p w:rsidR="00BD41C7" w:rsidRPr="00BD41C7" w:rsidRDefault="00BD41C7" w:rsidP="00BD41C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-Формирование основ художественной культуры.</w:t>
            </w:r>
          </w:p>
          <w:p w:rsidR="00BD41C7" w:rsidRPr="00BD41C7" w:rsidRDefault="00BD41C7" w:rsidP="00BD41C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-Развитие эстетического сознания через освоение творческой деятельности эстетического характера.</w:t>
            </w:r>
          </w:p>
          <w:p w:rsidR="00BD41C7" w:rsidRPr="00BD41C7" w:rsidRDefault="00BD41C7" w:rsidP="00BD41C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ассоциативно- образного мышления, фантазии, навыков работы с художественными материалами.</w:t>
            </w:r>
          </w:p>
          <w:p w:rsidR="00BD41C7" w:rsidRPr="00BD41C7" w:rsidRDefault="00BD41C7" w:rsidP="00BD41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Метапредметные:</w:t>
            </w:r>
          </w:p>
          <w:p w:rsidR="00BD41C7" w:rsidRPr="00BD41C7" w:rsidRDefault="00BD41C7" w:rsidP="00BD41C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умения самостоятельно определять цели своего обучения, ставить и формулировать для себя новые задачи в учебе и познавательной деятельности.</w:t>
            </w:r>
          </w:p>
          <w:p w:rsidR="00BD41C7" w:rsidRPr="00BD41C7" w:rsidRDefault="00BD41C7" w:rsidP="00BD41C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Развивать умение осознанно использовать речевые средства в соответствии с задачей коммуникации.</w:t>
            </w:r>
          </w:p>
          <w:p w:rsidR="00BD41C7" w:rsidRPr="00BD41C7" w:rsidRDefault="00BD41C7" w:rsidP="00BD41C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Формулирование и развитие гражданской позиции, мышления и умения применять его в социальной практике.</w:t>
            </w:r>
          </w:p>
          <w:p w:rsidR="00BD41C7" w:rsidRPr="00BD41C7" w:rsidRDefault="00BD41C7" w:rsidP="00BD41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Предметные:</w:t>
            </w:r>
          </w:p>
          <w:p w:rsidR="00BD41C7" w:rsidRPr="00BD41C7" w:rsidRDefault="00BD41C7" w:rsidP="00BD41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формами, цветовой символикой и негеральдическими фигурами гербов</w:t>
            </w:r>
          </w:p>
          <w:p w:rsidR="00BD41C7" w:rsidRPr="00BD41C7" w:rsidRDefault="00BD41C7" w:rsidP="00BD41C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развитию эстетического вкуса, художественного мышления обучающихся, воспитывать интерес к истории, уважение к культуре и символике своей страны, своего города, края.</w:t>
            </w:r>
          </w:p>
          <w:p w:rsidR="00BD41C7" w:rsidRPr="00BD41C7" w:rsidRDefault="00BD41C7" w:rsidP="00BD41C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C7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обучающихся в использовании различных материалов и средств художественной выразительности для передачи замысла в собственной деятельности.</w:t>
            </w:r>
          </w:p>
          <w:p w:rsidR="00BD41C7" w:rsidRPr="00B70FB5" w:rsidRDefault="00BD41C7" w:rsidP="009A2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FB5" w:rsidRPr="00B70FB5" w:rsidTr="00E831FF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B70FB5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комбинированный, урок </w:t>
            </w:r>
            <w:r w:rsidR="00BD41C7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открытия </w:t>
            </w:r>
            <w:r w:rsidRPr="00B70FB5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  <w:lang w:eastAsia="ru-RU"/>
              </w:rPr>
              <w:t>новых знаний.</w:t>
            </w:r>
          </w:p>
        </w:tc>
      </w:tr>
      <w:tr w:rsidR="00B70FB5" w:rsidRPr="00B70FB5" w:rsidTr="00E831FF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ИКТ, </w:t>
            </w:r>
            <w:proofErr w:type="gramStart"/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</w:t>
            </w:r>
            <w:proofErr w:type="gramEnd"/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D4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индивидуальная, </w:t>
            </w: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проблемно-диалогического обучения,  </w:t>
            </w:r>
            <w:proofErr w:type="spellStart"/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</w:p>
        </w:tc>
      </w:tr>
      <w:tr w:rsidR="00B70FB5" w:rsidRPr="00B70FB5" w:rsidTr="00E831FF">
        <w:trPr>
          <w:trHeight w:val="398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Методы и формы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Проблемно-эвристические, словесные, наглядные, самостоятельная работа; </w:t>
            </w:r>
          </w:p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фронтальная, индивидуальная.</w:t>
            </w:r>
          </w:p>
        </w:tc>
      </w:tr>
      <w:tr w:rsidR="00B70FB5" w:rsidRPr="00B70FB5" w:rsidTr="00E831FF">
        <w:trPr>
          <w:trHeight w:val="744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FB5">
              <w:rPr>
                <w:rFonts w:ascii="Times New Roman" w:eastAsia="Calibri" w:hAnsi="Times New Roman" w:cs="Times New Roman"/>
                <w:sz w:val="28"/>
                <w:szCs w:val="28"/>
              </w:rPr>
              <w:t>ПК учителя, проектор, презентация</w:t>
            </w:r>
            <w:r w:rsidR="00BD41C7">
              <w:rPr>
                <w:rFonts w:ascii="Times New Roman" w:eastAsia="Calibri" w:hAnsi="Times New Roman" w:cs="Times New Roman"/>
                <w:sz w:val="28"/>
                <w:szCs w:val="28"/>
              </w:rPr>
              <w:t>, раздаточный материал</w:t>
            </w:r>
          </w:p>
          <w:p w:rsidR="00B70FB5" w:rsidRPr="00B70FB5" w:rsidRDefault="00B70FB5" w:rsidP="00B70F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0FB5" w:rsidRPr="00B70FB5" w:rsidRDefault="00B70FB5" w:rsidP="00B70F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49FF" w:rsidRDefault="000349FF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9FF" w:rsidRDefault="000349FF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9FF" w:rsidRDefault="000349FF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9FF" w:rsidRDefault="000349FF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9FF" w:rsidRDefault="000349FF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49FF" w:rsidRDefault="000349FF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0FB5" w:rsidRPr="00B70FB5" w:rsidRDefault="00B70FB5" w:rsidP="00B70F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70FB5">
        <w:rPr>
          <w:rFonts w:ascii="Times New Roman" w:eastAsia="Calibri" w:hAnsi="Times New Roman" w:cs="Times New Roman"/>
          <w:sz w:val="28"/>
          <w:szCs w:val="28"/>
        </w:rPr>
        <w:t>ХОД УРОКА</w:t>
      </w:r>
    </w:p>
    <w:tbl>
      <w:tblPr>
        <w:tblW w:w="15453" w:type="dxa"/>
        <w:tblInd w:w="-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2268"/>
        <w:gridCol w:w="4678"/>
        <w:gridCol w:w="2977"/>
        <w:gridCol w:w="2410"/>
        <w:gridCol w:w="1277"/>
      </w:tblGrid>
      <w:tr w:rsidR="00B70FB5" w:rsidRPr="00C82818" w:rsidTr="00E831F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Название используемых ЭОР, гиперссылка</w:t>
            </w:r>
          </w:p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(в мин.)</w:t>
            </w:r>
          </w:p>
          <w:p w:rsidR="00B70FB5" w:rsidRPr="00C82818" w:rsidRDefault="00B70FB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1C7" w:rsidRPr="00C82818" w:rsidTr="00E831F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Постановка целей и задач урока. Мотивация учебной деятельности</w:t>
            </w:r>
          </w:p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Создать благоприятный психологический настрой на работу</w:t>
            </w:r>
          </w:p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Здравствуйте, ребята! Сегодня я шла в школу с отличным настроением. Как вы думаете, почему?</w:t>
            </w: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41C7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Да, все, что вы сказали, верно: и на улице стало совсем тепло, и солнышко светит, и нашей с вами встрече я рада. А еще у меня такое приподнятое настроение от ожидания интересных открытий на нашем уроке ….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C7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Потому что вы хотели быстрее с нами встретиться.</w:t>
            </w: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Потому что наступила настоящая весна.</w:t>
            </w: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Сегодня светит солнце.</w:t>
            </w: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Может быть, потому что скоро каникулы?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C7" w:rsidRPr="00C82818" w:rsidRDefault="00BD41C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C7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515661" w:rsidRPr="00C82818" w:rsidTr="00E831F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Объяснение нового материала.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Восприятие, осмысление, запоминание учебного материала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 чем мы сегодня будем говорить, вы узнаете, расшифровав анаграммы.</w:t>
            </w: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Кто назовет тему урока?</w:t>
            </w: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Как вы думаете, какие задачи перед нами стоят? На какие вопросы мы должны ответить?</w:t>
            </w: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На партах у вас таблички. </w:t>
            </w:r>
            <w:r w:rsidR="00E10D77" w:rsidRPr="00C82818">
              <w:rPr>
                <w:rFonts w:ascii="Times New Roman" w:hAnsi="Times New Roman"/>
                <w:sz w:val="24"/>
                <w:szCs w:val="24"/>
              </w:rPr>
              <w:t xml:space="preserve">В течение урока предлагаю вам в парах заполнить табличку, вписывая ответы на вопросы, которые прозвучат в ходе объяснения материала. </w:t>
            </w: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Ну, что ж, вперед! </w:t>
            </w: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Скажите, что вы видите? </w:t>
            </w: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Где, на ваш взгляд, герб, а где эмблема?</w:t>
            </w:r>
          </w:p>
          <w:p w:rsidR="00A65E30" w:rsidRDefault="00A65E30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Давайте посмотрим видео и заполним в табличке строки, касающиеся герба.</w:t>
            </w: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Из чего состоит герб? Узнайте об этом на стр. 137. Запишите в таблиц</w:t>
            </w:r>
            <w:r w:rsidR="00B023CF" w:rsidRPr="00C82818"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Как вы думаете, легко ли составлять гербы?</w:t>
            </w: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Оказывается, есть целая наука. Как она называется? На стр. 134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Вы заметили, что все гербы разных цветов? Как вы думаете, почему в тех или иных гербов используют определенные цвета?</w:t>
            </w: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Давайте проверим, верно ли вы мыслите</w:t>
            </w:r>
          </w:p>
          <w:p w:rsidR="00515661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Что еще может быть изображено на гербе?</w:t>
            </w:r>
          </w:p>
          <w:p w:rsidR="00B023CF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B023CF" w:rsidP="00C8281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У вас на столах есть </w:t>
            </w:r>
            <w:bookmarkStart w:id="1" w:name="_Hlk66207094"/>
            <w:r w:rsidRPr="00C82818">
              <w:rPr>
                <w:rFonts w:ascii="Times New Roman" w:hAnsi="Times New Roman"/>
                <w:sz w:val="24"/>
                <w:szCs w:val="24"/>
              </w:rPr>
              <w:t>расшифровки значений изображений. Я называю животное, а вы ищите его значение.</w:t>
            </w:r>
            <w:r w:rsidR="006B30EF" w:rsidRPr="00C828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Лев или тигр – сила, мужество, великодушие</w:t>
            </w:r>
          </w:p>
          <w:p w:rsidR="006B30EF" w:rsidRPr="00C82818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Конь </w:t>
            </w:r>
            <w:r w:rsidR="006B30EF" w:rsidRPr="00C82818">
              <w:rPr>
                <w:rFonts w:ascii="Times New Roman" w:hAnsi="Times New Roman"/>
                <w:sz w:val="24"/>
                <w:szCs w:val="24"/>
              </w:rPr>
              <w:t>– храбрость льва, зоркость орла, сила и быстрота</w:t>
            </w:r>
          </w:p>
          <w:p w:rsidR="006B30EF" w:rsidRPr="00C82818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Кот</w:t>
            </w:r>
            <w:r w:rsidR="006B30EF" w:rsidRPr="00C82818">
              <w:rPr>
                <w:rFonts w:ascii="Times New Roman" w:hAnsi="Times New Roman"/>
                <w:sz w:val="24"/>
                <w:szCs w:val="24"/>
              </w:rPr>
              <w:t>, кошка – теплота отношений и самостоятельность;</w:t>
            </w:r>
          </w:p>
          <w:p w:rsidR="006B30EF" w:rsidRPr="00C82818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Собака </w:t>
            </w:r>
            <w:r w:rsidR="006B30EF" w:rsidRPr="00C82818">
              <w:rPr>
                <w:rFonts w:ascii="Times New Roman" w:hAnsi="Times New Roman"/>
                <w:sz w:val="24"/>
                <w:szCs w:val="24"/>
              </w:rPr>
              <w:t>– искренность и дружелюбие;</w:t>
            </w:r>
          </w:p>
          <w:p w:rsidR="006B30EF" w:rsidRPr="00C82818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Дельфин </w:t>
            </w:r>
            <w:r w:rsidR="006B30EF" w:rsidRPr="00C82818">
              <w:rPr>
                <w:rFonts w:ascii="Times New Roman" w:hAnsi="Times New Roman"/>
                <w:sz w:val="24"/>
                <w:szCs w:val="24"/>
              </w:rPr>
              <w:t>– доброта и помощь;</w:t>
            </w:r>
          </w:p>
          <w:p w:rsidR="006B30EF" w:rsidRPr="00C82818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Пчела </w:t>
            </w:r>
            <w:r w:rsidR="006B30EF" w:rsidRPr="00C82818">
              <w:rPr>
                <w:rFonts w:ascii="Times New Roman" w:hAnsi="Times New Roman"/>
                <w:sz w:val="24"/>
                <w:szCs w:val="24"/>
              </w:rPr>
              <w:t>– трудолюбие и альтруизм;</w:t>
            </w:r>
          </w:p>
          <w:p w:rsidR="006B30EF" w:rsidRPr="00C82818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Феникс </w:t>
            </w:r>
            <w:r w:rsidR="006B30EF" w:rsidRPr="00C82818">
              <w:rPr>
                <w:rFonts w:ascii="Times New Roman" w:hAnsi="Times New Roman"/>
                <w:sz w:val="24"/>
                <w:szCs w:val="24"/>
              </w:rPr>
              <w:t>– победоносность;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Орел – власть, господство и вместе с тем великодушие и прозорливость.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Леопард – храбрость, отвага.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Ворон – долголетие. 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Феникс – бессмертие. 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Змея – вечность. 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Дуб – крепость, сила.</w:t>
            </w:r>
          </w:p>
          <w:p w:rsidR="006B30EF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Солнце – свет, богатство, изобилие.</w:t>
            </w:r>
          </w:p>
          <w:bookmarkEnd w:id="1"/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А что же означают цветы на гербах?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Я называю качество, а вы говорите, какой цветок это качество олицетворяет в гербе.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роза – тяга к прекрасному;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гвоздика – мудрость;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лилия – красота;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лавр – победа;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астра – стремления, как в крылатом изречении «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Per</w:t>
            </w:r>
            <w:proofErr w:type="spell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aspera</w:t>
            </w:r>
            <w:proofErr w:type="spell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ad</w:t>
            </w:r>
            <w:proofErr w:type="spell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astra</w:t>
            </w:r>
            <w:proofErr w:type="spell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!» – «Через тернии к </w:t>
            </w:r>
            <w:r w:rsidR="00C82818">
              <w:rPr>
                <w:rFonts w:ascii="Times New Roman" w:hAnsi="Times New Roman"/>
                <w:sz w:val="24"/>
                <w:szCs w:val="24"/>
              </w:rPr>
              <w:t xml:space="preserve">звездам». 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>И это уже девиз. Хотя он придуман древними мудрецами, поэтому можно самим пофантазировать.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Многие гербы содержат девизы-короткие, емкие изречения, отражающие суть герба.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 Например: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 •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ab/>
              <w:t>Успех любит труд и веселый дух!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•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ab/>
              <w:t>Идти вперед, оставив позади массу невзгод!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•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ab/>
              <w:t>Честь. Мудрость. Чистота и красота!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•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ab/>
              <w:t>Путь мира, веры, любви и процветания!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•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ab/>
              <w:t>Сила в доброте! Счастье в дружбе!</w:t>
            </w: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Перед вами на слайде герб России. Что означают символы на гербе нашей страны</w:t>
            </w:r>
            <w:r w:rsidR="00A35518" w:rsidRPr="00C8281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У каждой страны есть свой герб. 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 России города тоже имеют свои гербы. Все это связано с богатой историей нашей страны.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Есть герб и у Ростова-на-Дону, есть герб и у города Миллерово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Исторический герб Ростова-на-Дону: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 xml:space="preserve"> "В голубом поле башня, изображающая </w:t>
            </w:r>
            <w:proofErr w:type="gramStart"/>
            <w:r w:rsidRPr="00C82818">
              <w:rPr>
                <w:rFonts w:ascii="Times New Roman" w:hAnsi="Times New Roman"/>
                <w:sz w:val="24"/>
                <w:szCs w:val="24"/>
              </w:rPr>
              <w:t>преграду</w:t>
            </w:r>
            <w:proofErr w:type="gram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поставленную от набегов 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соседственных</w:t>
            </w:r>
            <w:proofErr w:type="spell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хищных народов, и поверхность нашу над ними, изображенную трофеем составленным из оружия тех народов, в красном поле". </w:t>
            </w:r>
          </w:p>
          <w:p w:rsidR="00A35518" w:rsidRPr="00C82818" w:rsidRDefault="00C82818" w:rsidP="00C8281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818">
              <w:rPr>
                <w:rFonts w:ascii="Times New Roman" w:hAnsi="Times New Roman"/>
                <w:b/>
                <w:bCs/>
                <w:sz w:val="24"/>
                <w:szCs w:val="24"/>
              </w:rPr>
              <w:t>Герб г. Миллерово.</w:t>
            </w:r>
          </w:p>
          <w:p w:rsidR="00A355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 По семейному преданию этот герб был пожалован Петром Первым 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Иогану</w:t>
            </w:r>
            <w:proofErr w:type="spell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(Ивану Ивановичу) Миллер за его заслуги при взятии Азова казаками. Очевидно Миллер участвовал во взятии Азова 16 июля 1696 года. Три поля герба символично представляют Азовскую крепость</w:t>
            </w:r>
            <w:proofErr w:type="gramStart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 башню, пушку и полумесяц - знак победы над "басурманами". Значение четвертого поля неизвестно. Предпо</w:t>
            </w:r>
            <w:r w:rsidR="00FA016B" w:rsidRPr="00C82818">
              <w:rPr>
                <w:rFonts w:ascii="Times New Roman" w:hAnsi="Times New Roman"/>
                <w:sz w:val="24"/>
                <w:szCs w:val="24"/>
              </w:rPr>
              <w:t>л</w:t>
            </w:r>
            <w:r w:rsidR="009D20AD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>гается</w:t>
            </w:r>
            <w:r w:rsidR="009D20AD">
              <w:rPr>
                <w:rFonts w:ascii="Times New Roman" w:hAnsi="Times New Roman"/>
                <w:sz w:val="24"/>
                <w:szCs w:val="24"/>
              </w:rPr>
              <w:t>,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 xml:space="preserve"> что это было заимствовано из старого немецкого герба семьи Миллер и, возможно, означает часть колеса водяной мельницы, исходя из того, что фамилия "Миллер" должна была писаться "Мюллер", по-немецки - "мельник".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Мы с вами узнали, что такое герб. А что же такое эмблема?</w:t>
            </w:r>
          </w:p>
          <w:p w:rsidR="00A35518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Ответ вы узнаете на стр. 138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Вы можете назвать фирмы, которым принадлежат эти эмблемы?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Почему мы можем назвать эти фирмы, организации? </w:t>
            </w: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Из чего состоят</w:t>
            </w: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? Назовите элементы.</w:t>
            </w: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по-другому мы можем их назвать? 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Где используют эмблемы?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Есть интернет </w:t>
            </w:r>
            <w:r w:rsidR="00767E6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ресурсы, которые помогут созд</w:t>
            </w:r>
            <w:r w:rsidR="00BB6F5F"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ать эмблему, логотип.</w:t>
            </w: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6F5F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Как вы думаете, что проще создать? Герб или эмблему?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На вопрос «почему» можно ответить, глядя в таблицу, которую вы заполнили.</w:t>
            </w:r>
          </w:p>
          <w:p w:rsidR="00B023CF" w:rsidRPr="00C82818" w:rsidRDefault="00BB6F5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Давайте проверим, что же у вас получилось в таблицах?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D77" w:rsidRPr="00C82818" w:rsidRDefault="00E10D77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Называют зашифрованные словам герб и эмблема.</w:t>
            </w:r>
          </w:p>
          <w:p w:rsidR="00E10D77" w:rsidRPr="00C82818" w:rsidRDefault="00E10D77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Совместно с учителем формулируют тему крока</w:t>
            </w: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 чем рассказывают нам гербы и эмблемы».</w:t>
            </w: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Что такое гербы, эмблемы. Из чего они состоят, в чем их различие? Как их изготавливают? Самим изготовить.</w:t>
            </w: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Таблицы заполняют в течение изучения темы.</w:t>
            </w:r>
          </w:p>
          <w:p w:rsidR="00F752FA" w:rsidRPr="00C82818" w:rsidRDefault="00F752FA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52FA" w:rsidRPr="00C82818" w:rsidRDefault="00F752FA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52FA" w:rsidRPr="00C82818" w:rsidRDefault="00F752FA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752FA" w:rsidRPr="00C82818" w:rsidRDefault="00F752FA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Дети, опираясь на свои знания и догадки отвечают.</w:t>
            </w:r>
          </w:p>
          <w:p w:rsidR="00F752FA" w:rsidRPr="00C82818" w:rsidRDefault="00F752FA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C6511" w:rsidRPr="00C82818" w:rsidRDefault="00A65E30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Смотрят видео, заполняют таблицу</w:t>
            </w:r>
            <w:r w:rsidR="003C6511"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6511" w:rsidRPr="00C82818" w:rsidRDefault="003C6511" w:rsidP="00C82818">
            <w:pPr>
              <w:pStyle w:val="a5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C82818">
              <w:rPr>
                <w:rFonts w:ascii="Times New Roman" w:eastAsiaTheme="minorEastAsia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</w:rPr>
              <w:t xml:space="preserve"> </w:t>
            </w:r>
            <w:r w:rsidRPr="00C82818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 xml:space="preserve">Герб </w:t>
            </w:r>
            <w:r w:rsidRPr="00C82818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– немецкое слово. В переводе на русский оно означает «наследство». Герб – это условное изображение, являющееся символом и отличительным знаком государства, города, рода или отдельного лица, отражающее исторические </w:t>
            </w:r>
            <w:r w:rsidRPr="00C82818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традиции владельца.</w:t>
            </w:r>
          </w:p>
          <w:p w:rsidR="00A65E30" w:rsidRPr="00C82818" w:rsidRDefault="00A65E30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C6511" w:rsidRPr="00C82818" w:rsidRDefault="003C6511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Изучают, записывают</w:t>
            </w:r>
            <w:r w:rsidR="00B023CF"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Высказывают предположения</w:t>
            </w: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Читают, отвечают, записывают в таблицу</w:t>
            </w: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Высказывают предположения.</w:t>
            </w:r>
          </w:p>
          <w:p w:rsidR="00B023CF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2818" w:rsidRDefault="00C82818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82818" w:rsidRPr="00C82818" w:rsidRDefault="00C82818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23CF" w:rsidRPr="00C82818" w:rsidRDefault="00B023C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Обсуждение</w:t>
            </w:r>
            <w:proofErr w:type="gramStart"/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Ответы</w:t>
            </w:r>
            <w:proofErr w:type="gramStart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:. </w:t>
            </w:r>
            <w:proofErr w:type="gramEnd"/>
            <w:r w:rsidRPr="00C82818">
              <w:rPr>
                <w:rFonts w:ascii="Times New Roman" w:hAnsi="Times New Roman"/>
                <w:sz w:val="24"/>
                <w:szCs w:val="24"/>
              </w:rPr>
              <w:t xml:space="preserve">животные, деревья, </w:t>
            </w:r>
            <w:proofErr w:type="spellStart"/>
            <w:r w:rsidRPr="00C82818">
              <w:rPr>
                <w:rFonts w:ascii="Times New Roman" w:hAnsi="Times New Roman"/>
                <w:sz w:val="24"/>
                <w:szCs w:val="24"/>
              </w:rPr>
              <w:t>растенияю</w:t>
            </w:r>
            <w:proofErr w:type="spellEnd"/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Работают в парах</w:t>
            </w: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Высказывают предположения, сравнивают с верным толк</w:t>
            </w:r>
            <w:r w:rsidR="00AC1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C82818">
              <w:rPr>
                <w:rFonts w:ascii="Times New Roman" w:hAnsi="Times New Roman"/>
                <w:sz w:val="24"/>
                <w:szCs w:val="24"/>
              </w:rPr>
              <w:t>ванием</w:t>
            </w:r>
            <w:r w:rsidR="00AC1A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Изучают изображения на слайдах</w:t>
            </w: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Изучают, записывают в таблицу.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Эмблема – это символ, условно изображающий определенную специальность, идеи или ценности.</w:t>
            </w:r>
          </w:p>
          <w:p w:rsidR="00FA016B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Да </w:t>
            </w: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Pr="00C82818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Потому что они легко угадываемы и часто встречаются в нашей жизни.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Буквы, упрощенное изображение предметов. 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Логотипы.</w:t>
            </w: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016B" w:rsidRPr="00C82818" w:rsidRDefault="00FA016B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фирменные бланки, знаки, одежда, визитные карточки, вывески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D77" w:rsidRPr="00C82818" w:rsidRDefault="00C07C8C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E10D77" w:rsidRPr="00BB3402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Открытый урок 5 класс гербы.pptx</w:t>
              </w:r>
            </w:hyperlink>
          </w:p>
          <w:p w:rsidR="00E10D77" w:rsidRPr="00C82818" w:rsidRDefault="00E10D77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Слайд 3</w:t>
            </w:r>
          </w:p>
          <w:p w:rsidR="00515661" w:rsidRPr="00C82818" w:rsidRDefault="0051566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0D77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4</w:t>
            </w: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5</w:t>
            </w:r>
          </w:p>
          <w:p w:rsidR="009D20AD" w:rsidRPr="00C82818" w:rsidRDefault="009D20AD" w:rsidP="009D20AD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hyperlink r:id="rId7" w:history="1">
              <w:r w:rsidRPr="00CC11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Приложение 1</w:t>
              </w:r>
            </w:hyperlink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6</w:t>
            </w: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7</w:t>
            </w:r>
          </w:p>
          <w:p w:rsidR="00F752FA" w:rsidRPr="00C82818" w:rsidRDefault="00F752F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Гиперссылка на фото герба, видео.</w:t>
            </w: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8</w:t>
            </w:r>
          </w:p>
          <w:p w:rsidR="003C6511" w:rsidRPr="00C82818" w:rsidRDefault="003C6511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9</w:t>
            </w: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10</w:t>
            </w: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11</w:t>
            </w:r>
          </w:p>
          <w:p w:rsidR="009D20AD" w:rsidRPr="00C82818" w:rsidRDefault="009D20AD" w:rsidP="009D20A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8" w:history="1">
              <w:r w:rsidRPr="009D20AD">
                <w:rPr>
                  <w:rStyle w:val="a6"/>
                  <w:rFonts w:ascii="Times New Roman" w:hAnsi="Times New Roman"/>
                  <w:sz w:val="24"/>
                  <w:szCs w:val="24"/>
                </w:rPr>
                <w:t>Приложение 2</w:t>
              </w:r>
            </w:hyperlink>
            <w:r w:rsidRPr="00C828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023CF" w:rsidRPr="00C82818" w:rsidRDefault="00B023C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B30EF" w:rsidRPr="00C82818" w:rsidRDefault="006B30E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12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13</w:t>
            </w: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14</w:t>
            </w:r>
          </w:p>
          <w:p w:rsidR="00A355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35518" w:rsidRPr="00C82818" w:rsidRDefault="00A355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15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16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67E63" w:rsidRPr="00C82818" w:rsidRDefault="00767E6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17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18</w:t>
            </w:r>
          </w:p>
          <w:p w:rsidR="00FA016B" w:rsidRPr="00C82818" w:rsidRDefault="00FA016B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661" w:rsidRPr="00C82818" w:rsidRDefault="00E10D7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56FA5" w:rsidRPr="00C82818" w:rsidTr="00E831F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Самостоятельное формулирование учащимися творческой задачи. Самоконтроль.</w:t>
            </w:r>
          </w:p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Получение удовлетворения</w:t>
            </w:r>
          </w:p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от творческой самореализации.</w:t>
            </w:r>
          </w:p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Как вы думаете, что мы будем создавать на уроке сегодня?</w:t>
            </w:r>
          </w:p>
          <w:p w:rsidR="00AC1AA3" w:rsidRPr="00C82818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B6F5F" w:rsidRPr="00C82818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Стр. 139, задание 5. Создайте герб своей семьи</w:t>
            </w:r>
          </w:p>
          <w:p w:rsidR="009D20AD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У вас на столах заготовки форм щитов. </w:t>
            </w:r>
          </w:p>
          <w:p w:rsidR="009D20AD" w:rsidRDefault="009D20AD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9" w:history="1">
              <w:r w:rsidRPr="009D20AD">
                <w:rPr>
                  <w:rStyle w:val="a6"/>
                  <w:rFonts w:ascii="Times New Roman" w:hAnsi="Times New Roman"/>
                  <w:sz w:val="24"/>
                  <w:szCs w:val="24"/>
                </w:rPr>
                <w:t>Приложение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6F5F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Выбирайте любой, или  создавайте свой.</w:t>
            </w:r>
          </w:p>
          <w:p w:rsidR="00BB6F5F" w:rsidRPr="00C82818" w:rsidRDefault="00BB6F5F" w:rsidP="00C82818">
            <w:pPr>
              <w:pStyle w:val="a5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Вариантов – множество. Главное, задействовать весь свой творческий потенциал, подключить фантазию.</w:t>
            </w:r>
            <w:r w:rsidRPr="00C82818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BB6F5F" w:rsidRDefault="00BB6F5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Pr="00C82818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работы учитель напоминает о технике безопасности.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Default="00BB6F5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Высказывают предположения</w:t>
            </w: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C1AA3" w:rsidRPr="00C82818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индивидуальная.</w:t>
            </w:r>
          </w:p>
          <w:p w:rsidR="00BB6F5F" w:rsidRPr="00C82818" w:rsidRDefault="00BB6F5F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2818" w:rsidRPr="00C82818" w:rsidRDefault="00C82818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Слайд 19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A56FA5" w:rsidRPr="00C82818" w:rsidTr="00E831FF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Обсуждение получившихся работ.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Самооценка результатов выполнения практического задания.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работ. </w:t>
            </w:r>
          </w:p>
          <w:p w:rsidR="00CC11EA" w:rsidRPr="00C82818" w:rsidRDefault="00CC11EA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вместе с учениками комментируют работы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C1AA3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>Учет комментариев одноклассников и учителя.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6FA5" w:rsidRPr="00C8281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A56FA5" w:rsidRPr="00C82818" w:rsidTr="00AC1AA3">
        <w:trPr>
          <w:trHeight w:val="300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82818">
              <w:rPr>
                <w:rFonts w:ascii="Times New Roman" w:hAnsi="Times New Roman"/>
                <w:sz w:val="24"/>
                <w:szCs w:val="24"/>
              </w:rPr>
              <w:t xml:space="preserve">Итог. Рефлексия </w:t>
            </w: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C1AA3" w:rsidRPr="00C82818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28498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75163">
              <w:rPr>
                <w:rFonts w:ascii="Times New Roman" w:hAnsi="Times New Roman"/>
                <w:sz w:val="26"/>
                <w:szCs w:val="26"/>
              </w:rPr>
              <w:t>Проверка усвоения темы.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Pr="00BD41C7" w:rsidRDefault="009D20AD" w:rsidP="00AC1A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Ребята, я прошу вас в</w:t>
            </w:r>
            <w:r w:rsidR="00AC1AA3" w:rsidRPr="00BD41C7">
              <w:rPr>
                <w:rFonts w:ascii="Times New Roman" w:hAnsi="Times New Roman"/>
              </w:rPr>
              <w:t>ыполнит</w:t>
            </w:r>
            <w:r>
              <w:rPr>
                <w:rFonts w:ascii="Times New Roman" w:hAnsi="Times New Roman"/>
              </w:rPr>
              <w:t>ь</w:t>
            </w:r>
            <w:r w:rsidR="00AC1AA3" w:rsidRPr="00BD41C7">
              <w:rPr>
                <w:rFonts w:ascii="Times New Roman" w:hAnsi="Times New Roman"/>
              </w:rPr>
              <w:t xml:space="preserve"> короткий тест</w:t>
            </w:r>
            <w:r>
              <w:rPr>
                <w:rFonts w:ascii="Times New Roman" w:hAnsi="Times New Roman"/>
              </w:rPr>
              <w:t>-опрос</w:t>
            </w:r>
            <w:r w:rsidR="00AC1AA3" w:rsidRPr="00BD41C7">
              <w:rPr>
                <w:rFonts w:ascii="Times New Roman" w:hAnsi="Times New Roman"/>
              </w:rPr>
              <w:t>, в котором дети дают ответы – да/нет на вопросы:</w:t>
            </w:r>
          </w:p>
          <w:p w:rsidR="00AC1AA3" w:rsidRPr="00BD41C7" w:rsidRDefault="00AC1AA3" w:rsidP="00AC1AA3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D41C7">
              <w:rPr>
                <w:rFonts w:ascii="Times New Roman" w:hAnsi="Times New Roman"/>
              </w:rPr>
              <w:t>Я понял, что знания полученные ранее необходимы.</w:t>
            </w:r>
          </w:p>
          <w:p w:rsidR="00AC1AA3" w:rsidRPr="00BD41C7" w:rsidRDefault="00AC1AA3" w:rsidP="00AC1AA3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D41C7">
              <w:rPr>
                <w:rFonts w:ascii="Times New Roman" w:hAnsi="Times New Roman"/>
              </w:rPr>
              <w:t xml:space="preserve">Мне было легко и интересно работать в </w:t>
            </w:r>
            <w:r>
              <w:rPr>
                <w:rFonts w:ascii="Times New Roman" w:hAnsi="Times New Roman"/>
              </w:rPr>
              <w:t>паре или одному</w:t>
            </w:r>
            <w:r w:rsidRPr="00BD41C7">
              <w:rPr>
                <w:rFonts w:ascii="Times New Roman" w:hAnsi="Times New Roman"/>
              </w:rPr>
              <w:t>.</w:t>
            </w:r>
          </w:p>
          <w:p w:rsidR="00AC1AA3" w:rsidRPr="00BD41C7" w:rsidRDefault="00AC1AA3" w:rsidP="00AC1AA3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D41C7">
              <w:rPr>
                <w:rFonts w:ascii="Times New Roman" w:hAnsi="Times New Roman"/>
              </w:rPr>
              <w:t>На уроке я старался и собой доволен.</w:t>
            </w:r>
          </w:p>
          <w:p w:rsidR="00AC1AA3" w:rsidRDefault="00AC1AA3" w:rsidP="00AC1AA3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BD41C7">
              <w:rPr>
                <w:rFonts w:ascii="Times New Roman" w:hAnsi="Times New Roman"/>
              </w:rPr>
              <w:t>Все вопросы были решены</w:t>
            </w:r>
          </w:p>
          <w:p w:rsidR="00A56FA5" w:rsidRPr="00C82818" w:rsidRDefault="00A56FA5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87" w:rsidRPr="00284987" w:rsidRDefault="00284987" w:rsidP="0028498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49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Высказывают оценочные суждения. Определяют степень своего продвижения к цели.</w:t>
            </w:r>
          </w:p>
          <w:p w:rsidR="00A56FA5" w:rsidRPr="00C82818" w:rsidRDefault="00A56FA5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1E5E1F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FA5" w:rsidRPr="00C82818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AC1AA3" w:rsidRPr="00C82818" w:rsidTr="00AC1AA3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Pr="00C82818" w:rsidRDefault="00AC1AA3" w:rsidP="00AC1A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Pr="00C82818" w:rsidRDefault="0028498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84987">
              <w:rPr>
                <w:rFonts w:ascii="Times New Roman" w:hAnsi="Times New Roman"/>
                <w:sz w:val="24"/>
                <w:szCs w:val="24"/>
              </w:rPr>
              <w:t>Обеспечение понимания выполнения домашнего задания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Pr="00BD41C7" w:rsidRDefault="00284987" w:rsidP="00C82818">
            <w:pPr>
              <w:pStyle w:val="a5"/>
              <w:rPr>
                <w:rFonts w:ascii="Times New Roman" w:hAnsi="Times New Roman"/>
              </w:rPr>
            </w:pPr>
            <w:r w:rsidRPr="00AC1AA3">
              <w:rPr>
                <w:rFonts w:ascii="Times New Roman" w:hAnsi="Times New Roman"/>
                <w:sz w:val="24"/>
                <w:szCs w:val="24"/>
              </w:rPr>
              <w:t xml:space="preserve">Подготовить сообщение о любой выставке </w:t>
            </w:r>
            <w:r w:rsidR="00AC1AA3" w:rsidRPr="00AC1AA3">
              <w:rPr>
                <w:rFonts w:ascii="Times New Roman" w:hAnsi="Times New Roman"/>
                <w:sz w:val="24"/>
                <w:szCs w:val="24"/>
              </w:rPr>
              <w:t>современного декоративного искусства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Pr="00C82818" w:rsidRDefault="00284987" w:rsidP="00C82818">
            <w:pPr>
              <w:pStyle w:val="a5"/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49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Внимательно слушают, задают вопросы, записывают домашнее задание в дневники.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Pr="00C82818" w:rsidRDefault="00284987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AA3" w:rsidRDefault="00AC1AA3" w:rsidP="00C828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498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</w:tbl>
    <w:p w:rsidR="00F752FA" w:rsidRDefault="00F752FA" w:rsidP="00F752FA">
      <w:pPr>
        <w:rPr>
          <w:rFonts w:ascii="Times New Roman" w:hAnsi="Times New Roman"/>
        </w:rPr>
      </w:pPr>
    </w:p>
    <w:p w:rsidR="00AC1AA3" w:rsidRDefault="00AC1AA3" w:rsidP="00F752FA">
      <w:pPr>
        <w:rPr>
          <w:rFonts w:ascii="Times New Roman" w:hAnsi="Times New Roman"/>
        </w:rPr>
      </w:pPr>
    </w:p>
    <w:sectPr w:rsidR="00AC1AA3" w:rsidSect="00B70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6AF"/>
    <w:multiLevelType w:val="hybridMultilevel"/>
    <w:tmpl w:val="DE82E194"/>
    <w:lvl w:ilvl="0" w:tplc="A7609C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1475"/>
    <w:multiLevelType w:val="multilevel"/>
    <w:tmpl w:val="0422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00E18"/>
    <w:multiLevelType w:val="multilevel"/>
    <w:tmpl w:val="A5C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E0B79"/>
    <w:multiLevelType w:val="multilevel"/>
    <w:tmpl w:val="B48A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7701D"/>
    <w:multiLevelType w:val="hybridMultilevel"/>
    <w:tmpl w:val="92C4DD5C"/>
    <w:lvl w:ilvl="0" w:tplc="A7609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07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83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6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AA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C0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E9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B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10F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143EAA"/>
    <w:multiLevelType w:val="hybridMultilevel"/>
    <w:tmpl w:val="97FE6C50"/>
    <w:lvl w:ilvl="0" w:tplc="913AD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08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8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4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6F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A2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2A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9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46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8919BD"/>
    <w:multiLevelType w:val="hybridMultilevel"/>
    <w:tmpl w:val="4C3033B2"/>
    <w:lvl w:ilvl="0" w:tplc="B3B6D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E6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08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C7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EE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2B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6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2B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3471BA"/>
    <w:multiLevelType w:val="hybridMultilevel"/>
    <w:tmpl w:val="5D3AF96A"/>
    <w:lvl w:ilvl="0" w:tplc="06D6A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88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05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6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C7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4C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C9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2C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8C23DF"/>
    <w:multiLevelType w:val="multilevel"/>
    <w:tmpl w:val="B88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2634EC"/>
    <w:multiLevelType w:val="multilevel"/>
    <w:tmpl w:val="220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C3B67"/>
    <w:multiLevelType w:val="hybridMultilevel"/>
    <w:tmpl w:val="48C6513A"/>
    <w:lvl w:ilvl="0" w:tplc="A7609C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6D10"/>
    <w:rsid w:val="000349FF"/>
    <w:rsid w:val="000509D8"/>
    <w:rsid w:val="00063A89"/>
    <w:rsid w:val="00090F52"/>
    <w:rsid w:val="00122541"/>
    <w:rsid w:val="001E5E1F"/>
    <w:rsid w:val="00284987"/>
    <w:rsid w:val="002A6D10"/>
    <w:rsid w:val="003C6511"/>
    <w:rsid w:val="004559F5"/>
    <w:rsid w:val="004C62D9"/>
    <w:rsid w:val="00515661"/>
    <w:rsid w:val="0053768A"/>
    <w:rsid w:val="005A3D00"/>
    <w:rsid w:val="00634C5D"/>
    <w:rsid w:val="00642F8D"/>
    <w:rsid w:val="006B30EF"/>
    <w:rsid w:val="00767E63"/>
    <w:rsid w:val="00794F00"/>
    <w:rsid w:val="009A233A"/>
    <w:rsid w:val="009D20AD"/>
    <w:rsid w:val="009D39BE"/>
    <w:rsid w:val="00A35518"/>
    <w:rsid w:val="00A56FA5"/>
    <w:rsid w:val="00A65E30"/>
    <w:rsid w:val="00AC1AA3"/>
    <w:rsid w:val="00B023CF"/>
    <w:rsid w:val="00B251D6"/>
    <w:rsid w:val="00B70FB5"/>
    <w:rsid w:val="00BB3402"/>
    <w:rsid w:val="00BB3AF3"/>
    <w:rsid w:val="00BB6F5F"/>
    <w:rsid w:val="00BD41C7"/>
    <w:rsid w:val="00C07C8C"/>
    <w:rsid w:val="00C57C53"/>
    <w:rsid w:val="00C82818"/>
    <w:rsid w:val="00CC11EA"/>
    <w:rsid w:val="00D519ED"/>
    <w:rsid w:val="00E10D77"/>
    <w:rsid w:val="00E65493"/>
    <w:rsid w:val="00F17373"/>
    <w:rsid w:val="00F752FA"/>
    <w:rsid w:val="00FA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9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D41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515661"/>
  </w:style>
  <w:style w:type="character" w:styleId="a6">
    <w:name w:val="Hyperlink"/>
    <w:basedOn w:val="a0"/>
    <w:uiPriority w:val="99"/>
    <w:unhideWhenUsed/>
    <w:rsid w:val="00A56F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6FA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D20AD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D20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0A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0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0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0A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077;%202.docx" TargetMode="External"/><Relationship Id="rId3" Type="http://schemas.openxmlformats.org/officeDocument/2006/relationships/styles" Target="styles.xml"/><Relationship Id="rId7" Type="http://schemas.openxmlformats.org/officeDocument/2006/relationships/hyperlink" Target="&#1055;&#1088;&#1080;&#1083;&#1086;&#1078;&#1077;&#1085;&#1080;&#1077;%20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54;&#1090;&#1082;&#1088;&#1099;&#1090;&#1099;&#1081;%20&#1091;&#1088;&#1086;&#1082;%205%20&#1082;&#1083;&#1072;&#1089;&#1089;%20&#1075;&#1077;&#1088;&#1073;&#1099;.ppt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&#1087;&#1088;&#1080;&#1083;&#1086;&#1078;&#1077;&#1085;&#1080;&#1077;%2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35B1-FE9E-423E-8387-3860D434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2021-02-28T12:44:00Z</dcterms:created>
  <dcterms:modified xsi:type="dcterms:W3CDTF">2021-05-31T09:20:00Z</dcterms:modified>
</cp:coreProperties>
</file>