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2F" w:rsidRPr="00F36AF0" w:rsidRDefault="00FD152F" w:rsidP="00FD152F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70616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lang w:eastAsia="ru-RU"/>
        </w:rPr>
        <w:t>КЛАССНЫЙ ЧАС «МОЯ БУДУЩАЯ ПРОФЕССИЯ»</w:t>
      </w:r>
    </w:p>
    <w:p w:rsidR="00FD152F" w:rsidRPr="00F36AF0" w:rsidRDefault="00FD152F" w:rsidP="00FD152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Аннотация. </w:t>
      </w:r>
    </w:p>
    <w:p w:rsidR="00270616" w:rsidRPr="00F36AF0" w:rsidRDefault="00FD152F" w:rsidP="00FD152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Проблеме самоопределения подрастающего поколения всегда уделялось достаточно много внимания. Однако в последнее десятилетие она стала особенно актуальной. Это </w:t>
      </w:r>
      <w:proofErr w:type="gram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связано</w:t>
      </w:r>
      <w:proofErr w:type="gramEnd"/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с тем, что переход страны с командной экономики на рыночную поставил россиян перед сложной проблемой переквалификации с «ненужной» специальности на востребованную, хорошо оплачиваемую. Проблема безработицы не решена до сих пор, и в годы экономического кризиса, стала ещё более острой. В связи с этим, современным старшеклассникам необходима помощь в выборе будущей профессии не только со стороны родителей, но </w:t>
      </w:r>
      <w:proofErr w:type="gram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конечно же со стороны школы. Ведь зачастую бывает так, что занятые на работе родители учащегося не могут уделить время на беседу с детьми по вопросу самоопределения подростка и основная нагрузка ложится на школу.                                                                                                                                      Поэтому в нашем образовательном учреждении классные руководители старших классов проводят классные часы по профориентации и личностному развитию школьников.  Представляем классный час из серии «Профориентация», который направлен на выявление у учащихся способностей к определённому виду деятельности.</w:t>
      </w:r>
    </w:p>
    <w:p w:rsidR="00FD152F" w:rsidRDefault="00FD152F" w:rsidP="00F36AF0">
      <w:pPr>
        <w:pStyle w:val="a3"/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color w:val="0070C0"/>
          <w:sz w:val="28"/>
          <w:szCs w:val="28"/>
          <w:lang w:eastAsia="ru-RU"/>
        </w:rPr>
        <w:t>Классный час «Моя будущая профессия»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Цель:</w:t>
      </w:r>
      <w:r w:rsidRPr="00F36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6AF0">
        <w:rPr>
          <w:rFonts w:ascii="Times New Roman" w:hAnsi="Times New Roman" w:cs="Times New Roman"/>
          <w:bCs/>
          <w:sz w:val="28"/>
          <w:szCs w:val="28"/>
          <w:lang w:eastAsia="ru-RU"/>
        </w:rPr>
        <w:t>дать учащимся представления о наиболее востребованных на сегодняшний день профессиях, помочь выявить</w:t>
      </w:r>
      <w:r w:rsidR="00297401" w:rsidRPr="00F36AF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 них </w:t>
      </w:r>
      <w:r w:rsidRPr="00F36AF0">
        <w:rPr>
          <w:rFonts w:ascii="Times New Roman" w:hAnsi="Times New Roman" w:cs="Times New Roman"/>
          <w:bCs/>
          <w:sz w:val="28"/>
          <w:szCs w:val="28"/>
          <w:lang w:eastAsia="ru-RU"/>
        </w:rPr>
        <w:t>способности к определённому виду деятельности.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Формирование актуального для подростков «информационного поля»;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Развитие навыков и умений по целеполаганию и планированию;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Формирование мотивов саморазвития и личностного роста.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Оборудование: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Листы для проведения анкетирования;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Интерактивная доска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Используемая литература: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Климов Е.А. Как выбирать профессию. – М.:</w:t>
      </w:r>
      <w:r w:rsidR="00F36AF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Просвещение, 2003.</w:t>
      </w:r>
    </w:p>
    <w:p w:rsidR="00270616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Материалы сайта</w:t>
      </w:r>
      <w:r w:rsidR="00EF575A"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https://www.avito.ru/millerovo/rabota</w:t>
      </w:r>
      <w:r w:rsidRPr="00F36AF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EF575A" w:rsidRPr="00F36AF0">
        <w:rPr>
          <w:rFonts w:ascii="Times New Roman" w:hAnsi="Times New Roman" w:cs="Times New Roman"/>
          <w:sz w:val="28"/>
          <w:szCs w:val="28"/>
          <w:lang w:eastAsia="ru-RU"/>
        </w:rPr>
        <w:t>рубрика «Вакансии профессий Миллеровского района Ростовской области»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Ход мероприятия:</w:t>
      </w:r>
    </w:p>
    <w:p w:rsidR="00270616" w:rsidRPr="00F36AF0" w:rsidRDefault="00270616" w:rsidP="00F36AF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Вступительное слово классного руководителя.</w:t>
      </w:r>
    </w:p>
    <w:p w:rsidR="00270616" w:rsidRPr="00F36AF0" w:rsidRDefault="00270616" w:rsidP="00F36AF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Типы профессий.</w:t>
      </w:r>
    </w:p>
    <w:p w:rsidR="00270616" w:rsidRPr="00F36AF0" w:rsidRDefault="00270616" w:rsidP="00F36AF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« Мозговой штурм». Работа в группах по составлению памятки «Это важно при выборе профессии»</w:t>
      </w:r>
    </w:p>
    <w:p w:rsidR="009B3DD6" w:rsidRPr="00F36AF0" w:rsidRDefault="009B3DD6" w:rsidP="00F36AF0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Проведение анкетирования среди учащихся (выбор профессии)</w:t>
      </w:r>
    </w:p>
    <w:p w:rsidR="00270616" w:rsidRPr="00F36AF0" w:rsidRDefault="00F36AF0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9B3DD6" w:rsidRPr="00F36AF0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400CA2" w:rsidRPr="00F36AF0">
        <w:rPr>
          <w:rFonts w:ascii="Times New Roman" w:hAnsi="Times New Roman" w:cs="Times New Roman"/>
          <w:sz w:val="28"/>
          <w:szCs w:val="28"/>
          <w:lang w:eastAsia="ru-RU"/>
        </w:rPr>
        <w:t>лово учителя о некотор</w:t>
      </w:r>
      <w:r w:rsidR="009B3DD6" w:rsidRPr="00F36AF0">
        <w:rPr>
          <w:rFonts w:ascii="Times New Roman" w:hAnsi="Times New Roman" w:cs="Times New Roman"/>
          <w:sz w:val="28"/>
          <w:szCs w:val="28"/>
          <w:lang w:eastAsia="ru-RU"/>
        </w:rPr>
        <w:t>ых профессиях.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А) Самые востребованные профессии в Ростовской области: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Б) </w:t>
      </w:r>
      <w:r w:rsidRPr="00F36AF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Популярные вакансии в Миллеровском районе.</w:t>
      </w:r>
    </w:p>
    <w:p w:rsidR="00400CA2" w:rsidRPr="00F36AF0" w:rsidRDefault="00F36AF0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r w:rsidR="00400CA2" w:rsidRPr="00F36AF0">
        <w:rPr>
          <w:rFonts w:ascii="Times New Roman" w:hAnsi="Times New Roman" w:cs="Times New Roman"/>
          <w:sz w:val="28"/>
          <w:szCs w:val="28"/>
          <w:lang w:eastAsia="ru-RU"/>
        </w:rPr>
        <w:t>Слово родителей о своих профессиях.</w:t>
      </w:r>
    </w:p>
    <w:p w:rsidR="00F36AF0" w:rsidRPr="00F36AF0" w:rsidRDefault="00F36AF0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7. 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Тест на профориентацию для старшеклассников «Мой выбор».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0616" w:rsidRPr="00F36AF0" w:rsidRDefault="00270616" w:rsidP="00F36AF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Вступительное слово классного руководителя.</w:t>
      </w:r>
    </w:p>
    <w:p w:rsidR="00270616" w:rsidRPr="00F36AF0" w:rsidRDefault="00270616" w:rsidP="00F36AF0">
      <w:pPr>
        <w:pStyle w:val="a3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Правильный выбор профессии </w:t>
      </w: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br/>
        <w:t>позволяет реализовать</w:t>
      </w: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br/>
        <w:t xml:space="preserve"> свой творческий потенциал,</w:t>
      </w: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br/>
        <w:t xml:space="preserve"> избежать разочарования, </w:t>
      </w: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br/>
        <w:t>оградить себя и свою семью</w:t>
      </w: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br/>
        <w:t xml:space="preserve"> от нищеты и неуверенности</w:t>
      </w: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br/>
        <w:t xml:space="preserve"> в завтрашнем дне.</w:t>
      </w:r>
      <w:r w:rsidRPr="00F36AF0">
        <w:rPr>
          <w:rFonts w:ascii="Times New Roman" w:hAnsi="Times New Roman" w:cs="Times New Roman"/>
          <w:bCs/>
          <w:i/>
          <w:sz w:val="28"/>
          <w:szCs w:val="28"/>
          <w:lang w:eastAsia="ru-RU"/>
        </w:rPr>
        <w:br/>
        <w:t xml:space="preserve">                                                              Виктор Гюго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 мире существует более 50 тысяч профессий. Как найти среди них свою? Сколько из них мы себе более или менее представляем? На что ориентироваться? На вопрос: «Кем ты хочешь стать после школы?» -старшеклассники не всегда могут ответить. А между тем проблема выбора профессии очень серьёзна. Особенно сегодня, когда наше общество вступило в рыночные отношения. От человека всё в большей степени требуются высокий профессионализм, готовность быстро приспосабливаться к новым явлениям общественной и экономической жизни. Резко возрастает интенсивность труда, требующая повышенной выносливости. Что же нужно для того чтобы сделать свой профессиональный выбор? Чтобы выбрать своё дело не методом «</w:t>
      </w:r>
      <w:proofErr w:type="spell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тыка</w:t>
      </w:r>
      <w:proofErr w:type="spellEnd"/>
      <w:r w:rsidRPr="00F36AF0">
        <w:rPr>
          <w:rFonts w:ascii="Times New Roman" w:hAnsi="Times New Roman" w:cs="Times New Roman"/>
          <w:sz w:val="28"/>
          <w:szCs w:val="28"/>
          <w:lang w:eastAsia="ru-RU"/>
        </w:rPr>
        <w:t>», а разумно?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7401" w:rsidRPr="00F36AF0" w:rsidRDefault="00297401" w:rsidP="00F36AF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Типы профессий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Нужно для начала разобраться в своих собственных, говоря психологическим языком, установках. Сегодня мы постараемся узнать основные типы профессиональной деятельности человека.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Во многих станах пытались и пытаются создать классификацию профессий. В нашей стране принято пользоваться классификацией профессора Е.А. Климова. Его классификация делит все профессии на 5 основных типов: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I .</w:t>
      </w: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Человек-природа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>. Этот тип объединяет профессии, представители которых имеют дело с объектами, явлениями и процессами живой и неживой природы (ветеринар, агроном, гидролог, овцевод, механизатор, тракторист). Для них характерен общий предмет труда - животные и растения, почва и воздушная среда - природа.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Человек-техника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>. Это могут быть пилоты, водители, матросы, электромонтёры, слесари и т.д., использующие технические устройства.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Человек-человек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>. Тут для специалиста предметом труда является другой человек, а характерной чертой деятельности - необходимость воздействия на других людей. К такому типу профессий относятся учитель, врач, журналист и продавец.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4. </w:t>
      </w: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Человек-знаковая система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>. Люди, выбравшие этот тип профессиональной деятельности, должны уметь оперировать абстрактными понятиями, иметь широкий кругозор. Это бухгалтеры, учёные, операторы ЭВМ, люди, работающие в лабораториях, научных центрах.</w:t>
      </w:r>
    </w:p>
    <w:p w:rsidR="00297401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Человек-художественный образ.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Людей этого типы отличает наличие живого образного мышления, художественная фантазия, талант.</w:t>
      </w:r>
    </w:p>
    <w:p w:rsidR="00270616" w:rsidRPr="00F36AF0" w:rsidRDefault="00297401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Вот вам приблизительные требования к человеку, выбравшему определённый тип деятельности. И это только общие требования. Необходимо взвесить и оценить свои способности, помнить, что с возрастом способности к обучению снижаются. Если автоматизм управления автомобилем у 10-летних вырабатывается за 4 часа, то у взрослых - за 50 часов.</w:t>
      </w:r>
    </w:p>
    <w:p w:rsidR="00EF575A" w:rsidRPr="00F36AF0" w:rsidRDefault="00297401" w:rsidP="00F36AF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270616"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«Мозговой штурм». Составление памятки «Это важно</w:t>
      </w:r>
      <w:r w:rsidR="00EF575A"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 выборе профессии».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Но кроме способностей необходимо учитывать и свои интересы. Идеальное совпадение способностей и интересов это и есть призвание. А ведь сколько людей всю жизнь занимаются нелюбимым делом: кто-то ради денег, кто-то по привычке, кто-то просто потому, что когда-то не очень серьёзно отнёсся к собственному выбору. Сегодня попытаемся честно оценить свои способности, желания и возможности при выборе будущей профессии.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Предлагаю разделиться на две группы: юноши и девушки. В течении 5 минут, составьте памятку, которая на ваш взгляд, поможет вам не ошибиться в выборе своей профессии.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По окончании работы в группах, подводятся итоги. Группы дополняют памятки друг друга и соотносят свои предложения с памяткой, заготовленной классным руководителем, которая проецируется на экран. Запись памятки учащимися в тетрадь, комментируется учителем.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Памятка.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Прежде всего, надо считаться с физическими способностями. По данным социологов, буквально единицы соотносят своё здоровье с выбором профессии. Остальные просто не принимают его во внимание и делают первую ошибку.</w:t>
      </w:r>
    </w:p>
    <w:p w:rsidR="00270616" w:rsidRPr="00F36AF0" w:rsidRDefault="00D52697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270616"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ри выборе профессии часто имеет место фактор престижности. Но оглядка на престижность не самый верный принцип выбора, поскольку престижность сродни поветрию, моде. А это </w:t>
      </w:r>
      <w:r w:rsidR="005C037F" w:rsidRPr="00F36AF0">
        <w:rPr>
          <w:rFonts w:ascii="Times New Roman" w:hAnsi="Times New Roman" w:cs="Times New Roman"/>
          <w:sz w:val="28"/>
          <w:szCs w:val="28"/>
          <w:lang w:eastAsia="ru-RU"/>
        </w:rPr>
        <w:t>явление, как известно, очень не</w:t>
      </w:r>
      <w:r w:rsidR="00270616" w:rsidRPr="00F36AF0">
        <w:rPr>
          <w:rFonts w:ascii="Times New Roman" w:hAnsi="Times New Roman" w:cs="Times New Roman"/>
          <w:sz w:val="28"/>
          <w:szCs w:val="28"/>
          <w:lang w:eastAsia="ru-RU"/>
        </w:rPr>
        <w:t>постоянное.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Правильнее было бы, ориентируясь в мире профессий, решить для себя, что для вас самое важное в будущем, что вы считаете совершенно необходимым для себя: размеренную, спокойную работу или постоянные командировки, экспедиции, независимость и самостоятельность, творчество или выполнение четко определённых обязанностей. Но не нужно понимать так, что творчество - хорошо, а исполнительность - плохо. В каждой профессии есть свои особенности. Важно определиться в главном, т.е. понять, какие из качественных сторон профессий для вас важны, а какими можно и пренебречь.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Проведение анкетирования среди учащихся (выбор профессии)</w:t>
      </w:r>
    </w:p>
    <w:p w:rsidR="009B3DD6" w:rsidRPr="00F36AF0" w:rsidRDefault="00400CA2" w:rsidP="00F36AF0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(Приложение 1).</w:t>
      </w:r>
    </w:p>
    <w:p w:rsidR="00F36AF0" w:rsidRDefault="00F36AF0" w:rsidP="00F36AF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F575A" w:rsidRPr="00F36AF0" w:rsidRDefault="00EF575A" w:rsidP="00F36AF0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Слово учителя о некоторых профессиях.</w:t>
      </w:r>
    </w:p>
    <w:p w:rsidR="00EF575A" w:rsidRPr="00F36AF0" w:rsidRDefault="00EF575A" w:rsidP="00F36AF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Есть на свете много профессий,</w:t>
      </w: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И важны они всем нам очень:</w:t>
      </w: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Врач, учитель, сантехник, профессор,</w:t>
      </w: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Инженер, акробат и рабочий. </w:t>
      </w: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Все профессии очень разные -</w:t>
      </w: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Трудно сделать выбор порою.</w:t>
      </w: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Интересные и опасные,</w:t>
      </w:r>
      <w:r w:rsidRPr="00F36AF0"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  <w:t>Могут стать для кого-то судьбою.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Профессия – учитель начальных классов.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Работа с детьми требует от учителя: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высокой концентрации внимания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выдержки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самообладания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терпения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оперативную и долговременную память. 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F36AF0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Профессия педагога предъявляет свои требования: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развитые коммуникативные качества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хорошая дикция 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четкая грамотная речь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громкий голос 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умение увлечь своим предметом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эрудиция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обладать музыкальными и художественными способностями.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Где получить эту профессию?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 Таганрогском государственном педагогическом институте достаточно большой выбор специализаций — это и дошкольное воспитание, и учитель младших классов.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Вёшенский педагогический колледж.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Каменский педагогический колледж</w:t>
      </w:r>
    </w:p>
    <w:p w:rsidR="00EF575A" w:rsidRPr="00F36AF0" w:rsidRDefault="00EF575A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575A" w:rsidRPr="00F36AF0" w:rsidRDefault="00EF575A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Сварщик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> — рабочий, специалист по сварочным работам</w:t>
      </w:r>
    </w:p>
    <w:p w:rsidR="00E4578F" w:rsidRPr="00F36AF0" w:rsidRDefault="003C614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В этой профессии используется труд автоматизированный, механизированный и ручной.</w:t>
      </w:r>
    </w:p>
    <w:p w:rsidR="00E4578F" w:rsidRPr="00F36AF0" w:rsidRDefault="003C614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Полный рабочий день</w:t>
      </w:r>
    </w:p>
    <w:p w:rsidR="00E4578F" w:rsidRPr="00F36AF0" w:rsidRDefault="003C614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Заработная плата: зависит от разряда в основном от 20000 рублей и выше.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Дефектолог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– специалист, занимающийся развитием, обучением и воспитанием «особенных» детей (детей с физическими и психическими нарушениями: задержка речевого развития, задержка психомоторного развития, умственная отсталость, аутизм, эпилепсия, ДЦП и т.д.</w:t>
      </w:r>
      <w:r w:rsidRPr="00F36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Области применения.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Работают в специальных школах и интернатах, медико-психологических центрах, центрах развития, медицинских учреждениях, специальных учреждениях и социальных службах в образовании, общеобразовательных учебных заведениях начального и среднего образования, учреждениях культуры и дополнительного образования и т.д.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Рабочее место дефектолога — кабинет, в котором находится стационарная аппаратура и другое оборудование, необходимое для занятий.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Рабочий день дефектолога  длится 7 часов.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Бухгалтер - это специалист, работающий по системе учёта в соответствии с действующим законодательством.</w:t>
      </w:r>
    </w:p>
    <w:p w:rsidR="00400CA2" w:rsidRPr="00F36AF0" w:rsidRDefault="00400CA2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Его задачи — вовремя и правильно заплатить налоги и отчитаться перед государственными органами, клиентами и партнёрами компании, следить за состоянием счета предприятия и сводить баланс к единому показателю. 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5C037F" w:rsidP="00F36AF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="00F36AF0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B3DD6"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Самые востребованные профессии в Ростовской области: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Воспитатель детей дошкольного возраста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(дошкольное образование)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Учитель начальных классов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МЕДИЦИНА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Медицинская сестра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(сестринское дело)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Фельдшер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(лечебное дело)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Лаборант химического анализа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(лаборант по контролю качества сырья, реактивов, промежуточных продуктов, готовой продукции, отходов производства (по отраслям)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СФЕРА ОБСЛУЖИВАНИЯ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Швея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(оператор швейного оборудования)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Портной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Закройщик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Технолог-конструктор швейных изделий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(конструирование, моделирование и технология швейных изделий)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Официант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(официант, бармен)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Парикмахер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Пекарь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Повар-кондитер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Продавец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(продавец, контролер-кассир)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Специалист по гостеприимству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(гостиничное дело)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Специалист по социальной работе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Товаровед-эксперт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(товароведение и экспертиза качества потребительских товаров)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Овощевод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(мастер растениеводства, овощевод защищенного грунта)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IТ-СФЕРА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Разработчик веб- и мультимедийных приложений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(информационные системы и программирование)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Сетевой и системный администратор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(сетевое и системное администрирование)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Программист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(программирование в компьютерных системах, информационные системы и программирование)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Администратор баз данных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(информационные системы и программирование)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Метролог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(контроль работы измерительных приборов)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- Мобильный </w:t>
      </w:r>
      <w:proofErr w:type="spell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робототехник</w:t>
      </w:r>
      <w:proofErr w:type="spellEnd"/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мехатроника</w:t>
      </w:r>
      <w:proofErr w:type="spellEnd"/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и мобильная робототехника (по отраслям))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Специалист по информационным ресурсам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(информационные системы и программирование)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Специалист по информационным системам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РЕКА-МОРЕ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Матрос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(судоводитель-помощник механика маломерного судна)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Судокорпусник-ремонтник</w:t>
      </w:r>
      <w:proofErr w:type="spellEnd"/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Техник-судоводитель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(судовождение)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Техник-судомеханик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РАБОЧИЕ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Машинист (автогрейдера, автокрана, бульдозера, крана (крановщик), экскаватора)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(машинист дорожных и строительных машин, машинист крана (крановщик)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Арматурщик, бетонщик, каменщик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(мастер общестроительных работ)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Горномонтажник</w:t>
      </w:r>
      <w:proofErr w:type="spellEnd"/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подземный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Маляр строительный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(мастер сухого строительства, мастер отделочных строительных работ, мастер отделочных строительных и декоративных работ)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Мастер столярно-плотничных работ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(мастер столярно-плотничных, паркетных и стекольных работ)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Облицовщик-плиточник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Проходчик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Слесарь, слесарь по контрольно-измерительным приборам и автоматике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(наладчик контрольно-измерительных приборов и автоматики)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Слесарь по эксплуатации и ремонту газового оборудования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Слесарь-сантехник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(мастер по ремонту и обслуживанию инженерных систем жилищно-коммунального хозяйства, мастер жилищно-коммунального хозяйства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Сварщик (газосварщик, электросварщик на автоматических и полуавтоматических машинах, электросварщик ручной сварки)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Токарь-универсал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Тракторист-машинист сельскохозяйственного производства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Фрезеровщик-универсал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Техник по обслуживанию роботизированного производства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Техник по техническому обслуживанию и ремонту автомобильного транспорта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Техник-механик в сельском хозяйстве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(механизация сельского хозяйства)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Электромонтер оборудования электросвязи и проводного вещания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- Электромонтер по ремонту и обслуживанию электрооборудования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B3DD6" w:rsidRPr="00F36AF0" w:rsidRDefault="005C037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</w:t>
      </w:r>
      <w:r w:rsidR="00F36AF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 w:rsidRPr="00F36AF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9B3DD6" w:rsidRPr="00F36AF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Популярные вакансии в Миллеровском районе.</w:t>
      </w:r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tooltip="Автомеханик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Автомеханик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tooltip="Администратор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Администратор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tooltip="Водитель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Водитель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tooltip="Грузчик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Грузчик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tooltip="Кладовщик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Кладовщик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tooltip="Курьер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Курьер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tooltip="Машинист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Машинист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tooltip="Менеджер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Менеджер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3" w:tooltip="Оператор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Оператор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4" w:tooltip="Повар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Повар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5" w:tooltip="Продавец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Продавец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6" w:tooltip="Продавец-кассир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Продавец-кассир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7" w:tooltip="Разнорабочий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Разнорабочий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8" w:tooltip="Торговый представитель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Торговый представитель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19" w:tooltip="Тракторист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Тракторист</w:t>
        </w:r>
      </w:hyperlink>
    </w:p>
    <w:p w:rsidR="009B3DD6" w:rsidRPr="00F36AF0" w:rsidRDefault="00E4578F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hyperlink r:id="rId20" w:tooltip="Уборщица" w:history="1">
        <w:r w:rsidR="009B3DD6" w:rsidRPr="00F36AF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Уборщица</w:t>
        </w:r>
      </w:hyperlink>
    </w:p>
    <w:p w:rsidR="005C037F" w:rsidRPr="00F36AF0" w:rsidRDefault="00F36AF0" w:rsidP="00F36AF0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5C037F"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Слово родителям.</w:t>
      </w:r>
    </w:p>
    <w:p w:rsidR="005C037F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- Ребята, сегодня у нас в гостях ваши родители, мама Алексея </w:t>
      </w:r>
      <w:proofErr w:type="spellStart"/>
      <w:r w:rsidRPr="00F36AF0">
        <w:rPr>
          <w:rFonts w:ascii="Times New Roman" w:hAnsi="Times New Roman" w:cs="Times New Roman"/>
          <w:sz w:val="28"/>
          <w:szCs w:val="28"/>
          <w:lang w:eastAsia="ru-RU"/>
        </w:rPr>
        <w:t>Бурховетского</w:t>
      </w:r>
      <w:proofErr w:type="spellEnd"/>
      <w:r w:rsidRPr="00F36AF0">
        <w:rPr>
          <w:rFonts w:ascii="Times New Roman" w:hAnsi="Times New Roman" w:cs="Times New Roman"/>
          <w:sz w:val="28"/>
          <w:szCs w:val="28"/>
          <w:lang w:eastAsia="ru-RU"/>
        </w:rPr>
        <w:t>, её профессия повар. Она работает в нашей школьной столовой, готовит вам вкусные завтраки и обеды. Предоставим ей слово.</w:t>
      </w:r>
    </w:p>
    <w:p w:rsidR="009B3DD6" w:rsidRPr="00F36AF0" w:rsidRDefault="009B3DD6" w:rsidP="00F36AF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i/>
          <w:sz w:val="28"/>
          <w:szCs w:val="28"/>
          <w:lang w:eastAsia="ru-RU"/>
        </w:rPr>
        <w:t>Вопрос:</w:t>
      </w:r>
      <w:r w:rsidRPr="00F36AF0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F36AF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Елена Николаевна, скажите  нам, за что вы любите свою профессию? </w:t>
      </w:r>
      <w:r w:rsidR="005C037F" w:rsidRPr="00F36AF0">
        <w:rPr>
          <w:rFonts w:ascii="Times New Roman" w:hAnsi="Times New Roman" w:cs="Times New Roman"/>
          <w:i/>
          <w:sz w:val="28"/>
          <w:szCs w:val="28"/>
          <w:lang w:eastAsia="ru-RU"/>
        </w:rPr>
        <w:t>(Ответ Бурховетских Елены Николаевны).</w:t>
      </w:r>
    </w:p>
    <w:p w:rsidR="00270616" w:rsidRPr="00F36AF0" w:rsidRDefault="00F36AF0" w:rsidP="00F36AF0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b/>
          <w:sz w:val="28"/>
          <w:szCs w:val="28"/>
          <w:lang w:eastAsia="ru-RU"/>
        </w:rPr>
        <w:t>Тест на профориентацию для старшеклассников «Мой выбор».</w:t>
      </w:r>
    </w:p>
    <w:p w:rsidR="00270616" w:rsidRPr="00F36AF0" w:rsidRDefault="00270616" w:rsidP="00F36AF0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36AF0">
        <w:rPr>
          <w:rFonts w:ascii="Times New Roman" w:hAnsi="Times New Roman" w:cs="Times New Roman"/>
          <w:sz w:val="28"/>
          <w:szCs w:val="28"/>
          <w:lang w:eastAsia="ru-RU"/>
        </w:rPr>
        <w:t>Проанализируй профессию, которую, возможно, вы уже выбрали или только склоняетесь к выбору. Ответьте на 9 вопросов честно и серьёзно. Напишите свои аргументы в пользу выбранной профессии, а потом посмотрите на них со стороны, как будто вас убеждает кто-то другой. Отнеситесь к тексту критически, действительно ли выбор обоснован. Видны ли в нём знания профессии, оценка своих возможностей? Попробуйте покритиковать текст, может быть даже переубедить «собеседника». И не поддавайтесь эмоциям, при решении таких важных задач они бывают неподходящими помощниками. Если вы ответите серьёзно на вопросы, я думаю, это поможет вам в профессиональном выборе.</w:t>
      </w:r>
    </w:p>
    <w:p w:rsidR="00450571" w:rsidRDefault="00450571">
      <w:bookmarkStart w:id="0" w:name="_GoBack"/>
      <w:bookmarkEnd w:id="0"/>
    </w:p>
    <w:sectPr w:rsidR="00450571" w:rsidSect="00E4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CF9"/>
    <w:multiLevelType w:val="hybridMultilevel"/>
    <w:tmpl w:val="51602138"/>
    <w:lvl w:ilvl="0" w:tplc="C8FCE12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9EFFD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586B7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60191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D261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9C784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E612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BCE8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A6756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072651"/>
    <w:multiLevelType w:val="multilevel"/>
    <w:tmpl w:val="5B4A95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81D66"/>
    <w:multiLevelType w:val="multilevel"/>
    <w:tmpl w:val="24C641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2768D0"/>
    <w:multiLevelType w:val="hybridMultilevel"/>
    <w:tmpl w:val="89122034"/>
    <w:lvl w:ilvl="0" w:tplc="AC384F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42A5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AE04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647F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300F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E8F90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969B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7E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70CC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500941"/>
    <w:multiLevelType w:val="multilevel"/>
    <w:tmpl w:val="47447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820004"/>
    <w:multiLevelType w:val="hybridMultilevel"/>
    <w:tmpl w:val="A59A837E"/>
    <w:lvl w:ilvl="0" w:tplc="08224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2626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32845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62DF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0ED1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BEAF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BCFD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6C85D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1A1A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122EBE"/>
    <w:multiLevelType w:val="hybridMultilevel"/>
    <w:tmpl w:val="CFCEBDB4"/>
    <w:lvl w:ilvl="0" w:tplc="263C2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D831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EA1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6DB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2B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8E0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7E9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EE9C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AAC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87F7B0D"/>
    <w:multiLevelType w:val="hybridMultilevel"/>
    <w:tmpl w:val="F874283E"/>
    <w:lvl w:ilvl="0" w:tplc="198A1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1C9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644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94B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E42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6A4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24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00E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9806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4F1717A"/>
    <w:multiLevelType w:val="multilevel"/>
    <w:tmpl w:val="27C28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8B33D1"/>
    <w:multiLevelType w:val="hybridMultilevel"/>
    <w:tmpl w:val="AE381F4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DB72AB"/>
    <w:multiLevelType w:val="multilevel"/>
    <w:tmpl w:val="A3F80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E20C97"/>
    <w:multiLevelType w:val="hybridMultilevel"/>
    <w:tmpl w:val="70E80D12"/>
    <w:lvl w:ilvl="0" w:tplc="AD2270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E8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90D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642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32D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2E5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DE2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520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4E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27A16BE"/>
    <w:multiLevelType w:val="hybridMultilevel"/>
    <w:tmpl w:val="4BB270C8"/>
    <w:lvl w:ilvl="0" w:tplc="02F85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AA1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ECD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4AD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1844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785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FEFC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82C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22D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6B72A58"/>
    <w:multiLevelType w:val="hybridMultilevel"/>
    <w:tmpl w:val="10BEB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FD721B"/>
    <w:multiLevelType w:val="multilevel"/>
    <w:tmpl w:val="B1767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3F0701"/>
    <w:multiLevelType w:val="multilevel"/>
    <w:tmpl w:val="B912A0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5C70F6"/>
    <w:multiLevelType w:val="multilevel"/>
    <w:tmpl w:val="B4BE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DD27EE"/>
    <w:multiLevelType w:val="multilevel"/>
    <w:tmpl w:val="209C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1E0F00"/>
    <w:multiLevelType w:val="hybridMultilevel"/>
    <w:tmpl w:val="D164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0"/>
  </w:num>
  <w:num w:numId="4">
    <w:abstractNumId w:val="1"/>
  </w:num>
  <w:num w:numId="5">
    <w:abstractNumId w:val="4"/>
  </w:num>
  <w:num w:numId="6">
    <w:abstractNumId w:val="2"/>
  </w:num>
  <w:num w:numId="7">
    <w:abstractNumId w:val="14"/>
  </w:num>
  <w:num w:numId="8">
    <w:abstractNumId w:val="15"/>
  </w:num>
  <w:num w:numId="9">
    <w:abstractNumId w:val="3"/>
  </w:num>
  <w:num w:numId="10">
    <w:abstractNumId w:val="5"/>
  </w:num>
  <w:num w:numId="11">
    <w:abstractNumId w:val="0"/>
  </w:num>
  <w:num w:numId="12">
    <w:abstractNumId w:val="7"/>
  </w:num>
  <w:num w:numId="13">
    <w:abstractNumId w:val="11"/>
  </w:num>
  <w:num w:numId="14">
    <w:abstractNumId w:val="12"/>
  </w:num>
  <w:num w:numId="15">
    <w:abstractNumId w:val="6"/>
  </w:num>
  <w:num w:numId="16">
    <w:abstractNumId w:val="8"/>
  </w:num>
  <w:num w:numId="17">
    <w:abstractNumId w:val="13"/>
  </w:num>
  <w:num w:numId="18">
    <w:abstractNumId w:val="1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70616"/>
    <w:rsid w:val="00224131"/>
    <w:rsid w:val="00270616"/>
    <w:rsid w:val="00297401"/>
    <w:rsid w:val="003C6142"/>
    <w:rsid w:val="00400CA2"/>
    <w:rsid w:val="00450571"/>
    <w:rsid w:val="004953FA"/>
    <w:rsid w:val="005C037F"/>
    <w:rsid w:val="005D6C90"/>
    <w:rsid w:val="00791BF2"/>
    <w:rsid w:val="009B3DD6"/>
    <w:rsid w:val="00D52697"/>
    <w:rsid w:val="00D8565D"/>
    <w:rsid w:val="00E4578F"/>
    <w:rsid w:val="00E51775"/>
    <w:rsid w:val="00EF575A"/>
    <w:rsid w:val="00F36AF0"/>
    <w:rsid w:val="00FD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131"/>
    <w:pPr>
      <w:spacing w:after="0" w:line="240" w:lineRule="auto"/>
    </w:pPr>
  </w:style>
  <w:style w:type="character" w:customStyle="1" w:styleId="popular-rubricator-header-aacj">
    <w:name w:val="popular-rubricator-header-aa_cj"/>
    <w:basedOn w:val="a0"/>
    <w:rsid w:val="004953FA"/>
  </w:style>
  <w:style w:type="character" w:styleId="a4">
    <w:name w:val="Hyperlink"/>
    <w:basedOn w:val="a0"/>
    <w:uiPriority w:val="99"/>
    <w:semiHidden/>
    <w:unhideWhenUsed/>
    <w:rsid w:val="004953F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B3DD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B3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B3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531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981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9894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915">
          <w:marLeft w:val="0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97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1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1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5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0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8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1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9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6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87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50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3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684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20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1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00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823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4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76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4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8008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8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202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86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vito.ru/millerovo/vakansii/tag/gruzchik" TargetMode="External"/><Relationship Id="rId13" Type="http://schemas.openxmlformats.org/officeDocument/2006/relationships/hyperlink" Target="https://www.avito.ru/millerovo/vakansii/tag/operator" TargetMode="External"/><Relationship Id="rId18" Type="http://schemas.openxmlformats.org/officeDocument/2006/relationships/hyperlink" Target="https://www.avito.ru/millerovo/vakansii/tag/torgovyj-predstavite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vito.ru/millerovo/vakansii/tag/voditel" TargetMode="External"/><Relationship Id="rId12" Type="http://schemas.openxmlformats.org/officeDocument/2006/relationships/hyperlink" Target="https://www.avito.ru/millerovo/vakansii/tag/menedzher" TargetMode="External"/><Relationship Id="rId17" Type="http://schemas.openxmlformats.org/officeDocument/2006/relationships/hyperlink" Target="https://www.avito.ru/millerovo/vakansii/tag/raznorabochij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vito.ru/millerovo/vakansii/tag/prodavec-kassir" TargetMode="External"/><Relationship Id="rId20" Type="http://schemas.openxmlformats.org/officeDocument/2006/relationships/hyperlink" Target="https://www.avito.ru/millerovo/vakansii/tag/uborschic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vito.ru/millerovo/vakansii/tag/administrator" TargetMode="External"/><Relationship Id="rId11" Type="http://schemas.openxmlformats.org/officeDocument/2006/relationships/hyperlink" Target="https://www.avito.ru/millerovo/vakansii/tag/mashinist" TargetMode="External"/><Relationship Id="rId5" Type="http://schemas.openxmlformats.org/officeDocument/2006/relationships/hyperlink" Target="https://www.avito.ru/millerovo/vakansii/tag/avtomehanik" TargetMode="External"/><Relationship Id="rId15" Type="http://schemas.openxmlformats.org/officeDocument/2006/relationships/hyperlink" Target="https://www.avito.ru/millerovo/vakansii/tag/prodavec" TargetMode="External"/><Relationship Id="rId10" Type="http://schemas.openxmlformats.org/officeDocument/2006/relationships/hyperlink" Target="https://www.avito.ru/millerovo/vakansii/tag/kurer" TargetMode="External"/><Relationship Id="rId19" Type="http://schemas.openxmlformats.org/officeDocument/2006/relationships/hyperlink" Target="https://www.avito.ru/millerovo/vakansii/tag/traktori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vito.ru/millerovo/vakansii/tag/kladovschik" TargetMode="External"/><Relationship Id="rId14" Type="http://schemas.openxmlformats.org/officeDocument/2006/relationships/hyperlink" Target="https://www.avito.ru/millerovo/vakansii/tag/pov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2021-09-09T20:43:00Z</cp:lastPrinted>
  <dcterms:created xsi:type="dcterms:W3CDTF">2021-09-09T18:45:00Z</dcterms:created>
  <dcterms:modified xsi:type="dcterms:W3CDTF">2021-09-10T12:26:00Z</dcterms:modified>
</cp:coreProperties>
</file>