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3835D1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35D1" w:rsidRPr="00246371" w:rsidRDefault="003835D1" w:rsidP="00383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71">
        <w:rPr>
          <w:rFonts w:ascii="Times New Roman" w:hAnsi="Times New Roman" w:cs="Times New Roman"/>
          <w:b/>
          <w:sz w:val="28"/>
          <w:szCs w:val="28"/>
        </w:rPr>
        <w:t>Доклад на педагогический совет на тему</w:t>
      </w:r>
    </w:p>
    <w:p w:rsidR="003835D1" w:rsidRPr="00246371" w:rsidRDefault="003835D1" w:rsidP="00383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371">
        <w:rPr>
          <w:rFonts w:ascii="Times New Roman" w:hAnsi="Times New Roman" w:cs="Times New Roman"/>
          <w:b/>
          <w:sz w:val="28"/>
          <w:szCs w:val="28"/>
        </w:rPr>
        <w:t>«Формирование читательской грамотности как условие повышения результатов обучения»</w:t>
      </w:r>
    </w:p>
    <w:p w:rsidR="003835D1" w:rsidRPr="00246371" w:rsidRDefault="003835D1" w:rsidP="00383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Pr="004E2F50" w:rsidRDefault="003835D1" w:rsidP="003835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35D1" w:rsidRDefault="003835D1" w:rsidP="003835D1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4E2F50"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>
        <w:rPr>
          <w:rFonts w:ascii="Times New Roman" w:hAnsi="Times New Roman" w:cs="Times New Roman"/>
          <w:sz w:val="28"/>
          <w:szCs w:val="28"/>
        </w:rPr>
        <w:t>Лимарева Г.Н.</w:t>
      </w:r>
    </w:p>
    <w:p w:rsidR="003835D1" w:rsidRPr="004E2F50" w:rsidRDefault="003835D1" w:rsidP="003835D1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 w:rsidRPr="004E2F50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3835D1" w:rsidRDefault="003835D1" w:rsidP="00223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92F" w:rsidRDefault="0022392F" w:rsidP="002239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835D1" w:rsidRDefault="003835D1" w:rsidP="002239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835D1" w:rsidRDefault="003835D1" w:rsidP="002239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7855" w:rsidRPr="0022392F" w:rsidRDefault="002A7855" w:rsidP="002239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«Люди перестают мыслить, когда перестают читать»</w:t>
      </w:r>
    </w:p>
    <w:p w:rsidR="002A7855" w:rsidRPr="0022392F" w:rsidRDefault="00AF4763" w:rsidP="00383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</w:t>
      </w:r>
      <w:r w:rsidR="002A7855" w:rsidRPr="002239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</w:t>
      </w:r>
      <w:r w:rsidRPr="002239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A7855" w:rsidRPr="002239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Дидро</w:t>
      </w:r>
      <w:r w:rsidRPr="002239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A7855" w:rsidRPr="0022392F" w:rsidRDefault="002A7855" w:rsidP="002239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5D1" w:rsidRDefault="002A7855" w:rsidP="00223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«Читательская грамотность </w:t>
      </w:r>
      <w:r w:rsidR="0022392F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  <w:r w:rsidR="00827966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7855" w:rsidRPr="0022392F" w:rsidRDefault="002A7855" w:rsidP="00223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читать в широком смысле этого слова – значит «… извлечь из мертвой буквы живой смысл, – говорил великий педагог К. Д. Ушинский. – Читать – это еще ничего не значит, что читать и как понимать прочитанное – вот в чем главное».</w:t>
      </w:r>
    </w:p>
    <w:p w:rsidR="002A7855" w:rsidRPr="0022392F" w:rsidRDefault="002A7855" w:rsidP="002239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– это процесс восприятия и смысловой переработки (понимания) письменной речи. Чтение – это и процесс коммуникации с помощью речи. Цель читателя– преобразование </w:t>
      </w:r>
      <w:proofErr w:type="gramStart"/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proofErr w:type="gramEnd"/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прочитанного в смысл «для себя», то есть понимание.</w:t>
      </w:r>
    </w:p>
    <w:p w:rsidR="002A7855" w:rsidRPr="0022392F" w:rsidRDefault="002A7855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обучение в школе невозможно без сформированности у обучающихся читательской грамотности, поэтому особое место среди планируемых результатов освоения основных образовательных программ каждого уровня в соответствии с ФГОС занимает формирование навыков смыслового чтения и работы с информацией.</w:t>
      </w:r>
    </w:p>
    <w:p w:rsidR="007314B2" w:rsidRPr="0022392F" w:rsidRDefault="002A7855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Статистические данные последних десятилетий отражают очевидное: жители России – в недавнем прошлом самой читающей страны в мире - практически утратили интерес к чтению. По результатам исследований 35% опрошенных ответили, что не читают книг никогда, 67% респондентов не покупают книг для семейного чтения, 18% не имеют книг дома, 85 % респондентов никогда не бывают в библиотеках. На смену семейному чтению, чтению вслух пришло дисплейное и телевизионное чтение, порождающее пассивное созерцание, которым можно манипулировать, рассеянное внимание, бессистемное мышление; снижение уровня воображения. </w:t>
      </w:r>
    </w:p>
    <w:p w:rsidR="00827966" w:rsidRPr="0022392F" w:rsidRDefault="007314B2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7855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данным м</w:t>
      </w: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еждународного исследования PISA </w:t>
      </w:r>
      <w:r w:rsidRPr="0022392F">
        <w:rPr>
          <w:rFonts w:ascii="Times New Roman" w:hAnsi="Times New Roman" w:cs="Times New Roman"/>
          <w:bCs/>
          <w:sz w:val="28"/>
          <w:szCs w:val="28"/>
        </w:rPr>
        <w:t xml:space="preserve">российские школьники </w:t>
      </w:r>
      <w:r w:rsidRPr="0022392F">
        <w:rPr>
          <w:rFonts w:ascii="Times New Roman" w:hAnsi="Times New Roman" w:cs="Times New Roman"/>
          <w:b/>
          <w:bCs/>
          <w:sz w:val="28"/>
          <w:szCs w:val="28"/>
        </w:rPr>
        <w:t>значительно отстают</w:t>
      </w:r>
      <w:r w:rsidRPr="0022392F">
        <w:rPr>
          <w:rFonts w:ascii="Times New Roman" w:hAnsi="Times New Roman" w:cs="Times New Roman"/>
          <w:bCs/>
          <w:sz w:val="28"/>
          <w:szCs w:val="28"/>
        </w:rPr>
        <w:t xml:space="preserve"> от своих сверстников в уровне сформированности читательских умений: умение найти и извлечь информацию из текста, умение интегрировать и интерпретировать сообщения текста, умение осмыслить и оценить сообщения текста. </w:t>
      </w:r>
      <w:r w:rsidRPr="0022392F">
        <w:rPr>
          <w:rFonts w:ascii="Times New Roman" w:hAnsi="Times New Roman" w:cs="Times New Roman"/>
          <w:b/>
          <w:bCs/>
          <w:sz w:val="28"/>
          <w:szCs w:val="28"/>
        </w:rPr>
        <w:t>(Россия</w:t>
      </w:r>
      <w:r w:rsidR="00896BA7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 находится на</w:t>
      </w: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 43 мест</w:t>
      </w:r>
      <w:r w:rsidR="00896BA7" w:rsidRPr="0022392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27966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</w:p>
    <w:p w:rsidR="002A7855" w:rsidRPr="0022392F" w:rsidRDefault="007314B2" w:rsidP="00223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827966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7855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качественного образования в целом у обучающихся уже на уровне начального общего образования должны быть заложены основы читательской грамотности, которые проявляются в устойчивой потребности самостоятельно обращаться к книгам, осознанно выбирать материал для чтения, эффективно применять приобретенные навыки смыслового чтения: выделение главной мысли в тексте, способность найти в нем ответ на вопрос, пересказ прочитанного. Только в этом случае читательская грамотность получит свое дальнейшее развитие на уровне основного и среднего общего образования и процессе совершенствования сформирует читательскую компетентность.</w:t>
      </w:r>
    </w:p>
    <w:p w:rsidR="003835D1" w:rsidRDefault="003835D1" w:rsidP="002239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966" w:rsidRPr="0022392F" w:rsidRDefault="00770B22" w:rsidP="002239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Масштабность проблемы чтения</w:t>
      </w:r>
    </w:p>
    <w:p w:rsidR="00770B22" w:rsidRPr="0022392F" w:rsidRDefault="00770B22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мы наблюдаем падение интереса к чтению, а отсюда и дефицит знаний, информации. Падение интереса к чтению – это ступень к кризису читательской грамотности и культ</w:t>
      </w:r>
      <w:r w:rsidR="00F86CE3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уры. Как это ни парадоксально,</w:t>
      </w: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 условиях стремительного развития мира (информационно-коммуникационных технологий) в обществе сокращается доля читающего населения.</w:t>
      </w:r>
    </w:p>
    <w:p w:rsidR="00770B22" w:rsidRPr="0022392F" w:rsidRDefault="00770B22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проблема масштабна – это не проблема одного человека, а проблема целого общества. Как такую глобальную проблему может решить обычный учитель? Да, он не может объять необъятное, но он может в каждом своём ученике </w:t>
      </w:r>
      <w:r w:rsidR="00F86CE3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умения,</w:t>
      </w: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направить их на приобретение знаний, необходимых ему для развития и самосовершенствования, а </w:t>
      </w:r>
      <w:r w:rsidR="0022392F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помочь</w:t>
      </w: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научиться учиться.</w:t>
      </w:r>
    </w:p>
    <w:p w:rsidR="00770B22" w:rsidRPr="0022392F" w:rsidRDefault="00770B22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же причины падения интереса к чтению и постоянного его уменьшения по мере взросления. Ведь, если сегодня не читающий ребёнок, то завтра – не конкурентоспособная личность. В чем же причины низкого уровня чтения у подрастающего поколения?</w:t>
      </w:r>
    </w:p>
    <w:p w:rsidR="00770B22" w:rsidRPr="0022392F" w:rsidRDefault="00770B22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 взгляд, их много (ведь это неспроста проблема глобального масштаба:</w:t>
      </w:r>
    </w:p>
    <w:p w:rsidR="00770B22" w:rsidRPr="0022392F" w:rsidRDefault="00770B22" w:rsidP="0022392F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заинтере</w:t>
      </w:r>
      <w:r w:rsidR="00F86CE3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сованные в воспитании родители </w:t>
      </w: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сегодняшний день число неблагополучных семей очень высоко, а отсюда нет примера и нет результата)</w:t>
      </w:r>
      <w:r w:rsidR="0022392F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0B22" w:rsidRPr="0022392F" w:rsidRDefault="00770B22" w:rsidP="0022392F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Утрата ценности книги и предпочтение СМИ (чтение заменяем многочасовым просмотром телевизора, игрой на компьютере</w:t>
      </w:r>
      <w:r w:rsidR="0022392F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0B22" w:rsidRPr="0022392F" w:rsidRDefault="00770B22" w:rsidP="0022392F">
      <w:pPr>
        <w:pStyle w:val="a4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Нечитающие</w:t>
      </w:r>
      <w:proofErr w:type="spellEnd"/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(ребенок не видит своих родителей за чтени</w:t>
      </w:r>
      <w:r w:rsidR="00F86CE3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книг или читающих книг ему, </w:t>
      </w: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делает вывод, что в этом нет необходимости).</w:t>
      </w:r>
    </w:p>
    <w:p w:rsidR="00770B22" w:rsidRPr="0022392F" w:rsidRDefault="00770B22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тогда учителю изменить сложившуюся ситуацию по отношению к чтению? Для этого нужно понять, в чем же заключается сущность понятия «читательская грамотность» в контексте современного мира? Читательская грамотность – это не перелистывание книги, рассматривание картинок, это умение размы</w:t>
      </w:r>
      <w:r w:rsidR="00F86CE3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шлять над прочитанным текстом, </w:t>
      </w:r>
      <w:r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необходимую информацию в огромном потоке информации и найти ей применение в своей жизненной ситуации. Это первая ступень в функциональной грамотности – фундаментальная основа, способствующая активному участию человека в социальной, культурной, политико-экономической деятельности и, конечно же, это обучение на протяжении всей жизни.</w:t>
      </w:r>
    </w:p>
    <w:p w:rsidR="00770B22" w:rsidRPr="0022392F" w:rsidRDefault="00020BAC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hAnsi="Times New Roman" w:cs="Times New Roman"/>
          <w:sz w:val="28"/>
          <w:szCs w:val="28"/>
        </w:rPr>
        <w:t>Для эффективного образования основы читательской грамотности должны быть заложены в начальной школе. В среднем и старшем звене читательская грамотность получает своё развитие и, совершенствуясь, переходит в читательскую компетентность.</w:t>
      </w:r>
    </w:p>
    <w:p w:rsidR="00827966" w:rsidRPr="0022392F" w:rsidRDefault="007314B2" w:rsidP="002239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Приоритетной целью образования в современной школе является развитие личности, готовой к взаимодействию с окружающим миром, к самообразованию и саморазвитию. </w:t>
      </w:r>
    </w:p>
    <w:p w:rsidR="007314B2" w:rsidRPr="0022392F" w:rsidRDefault="00827966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314B2" w:rsidRPr="0022392F">
        <w:rPr>
          <w:rFonts w:ascii="Times New Roman" w:hAnsi="Times New Roman" w:cs="Times New Roman"/>
          <w:sz w:val="28"/>
          <w:szCs w:val="28"/>
        </w:rPr>
        <w:t xml:space="preserve">Такое развитие личности обучающегося задает особые требования к ступени начального образования. В соответствии с требованиями к содержанию и планируемым результатам освоения учащимися основной образовательной </w:t>
      </w:r>
      <w:r w:rsidR="007314B2" w:rsidRPr="0022392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начального общего образования в качестве результата рассматривается формирование у обучающихся универсальных учебных действий. </w:t>
      </w:r>
    </w:p>
    <w:p w:rsidR="007314B2" w:rsidRPr="0022392F" w:rsidRDefault="007314B2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ab/>
        <w:t xml:space="preserve">Особое место среди </w:t>
      </w:r>
      <w:proofErr w:type="spellStart"/>
      <w:r w:rsidRPr="0022392F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22392F">
        <w:rPr>
          <w:rFonts w:ascii="Times New Roman" w:hAnsi="Times New Roman" w:cs="Times New Roman"/>
          <w:b/>
          <w:sz w:val="28"/>
          <w:szCs w:val="28"/>
        </w:rPr>
        <w:t xml:space="preserve"> универсальных учебных действий занимает чтение и работа с информацией.</w:t>
      </w:r>
      <w:r w:rsidRPr="0022392F">
        <w:rPr>
          <w:rFonts w:ascii="Times New Roman" w:hAnsi="Times New Roman" w:cs="Times New Roman"/>
          <w:sz w:val="28"/>
          <w:szCs w:val="28"/>
        </w:rPr>
        <w:t xml:space="preserve"> Успешное обучение в начальной </w:t>
      </w:r>
      <w:r w:rsidR="00827966" w:rsidRPr="0022392F">
        <w:rPr>
          <w:rFonts w:ascii="Times New Roman" w:hAnsi="Times New Roman" w:cs="Times New Roman"/>
          <w:sz w:val="28"/>
          <w:szCs w:val="28"/>
        </w:rPr>
        <w:t xml:space="preserve">и основной школе невозможно без </w:t>
      </w:r>
      <w:r w:rsidRPr="0022392F">
        <w:rPr>
          <w:rFonts w:ascii="Times New Roman" w:hAnsi="Times New Roman" w:cs="Times New Roman"/>
          <w:sz w:val="28"/>
          <w:szCs w:val="28"/>
        </w:rPr>
        <w:t xml:space="preserve">сформированности у обучающихся </w:t>
      </w:r>
      <w:r w:rsidRPr="0022392F">
        <w:rPr>
          <w:rFonts w:ascii="Times New Roman" w:hAnsi="Times New Roman" w:cs="Times New Roman"/>
          <w:b/>
          <w:sz w:val="28"/>
          <w:szCs w:val="28"/>
        </w:rPr>
        <w:t>читательской грамотности.</w:t>
      </w:r>
      <w:r w:rsidRPr="00223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4B2" w:rsidRPr="0022392F" w:rsidRDefault="007314B2" w:rsidP="0022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Особое значение формирование читательской грамотности приобретает сегодня, когда ситуация в области чтения напряжена: время на чтение постоянно сокращается, круг чтения сужается, литературные вкусы делаются более примитивными, поэтому учителю нужно ясно осознавать, что без привлечения к чтению, без формирования уважения, любви к книге, тяги к чтению, без сознательного чтения как труда и творчества, невозможно формирование читательской информационной культуры.</w:t>
      </w:r>
    </w:p>
    <w:p w:rsidR="00020BAC" w:rsidRPr="0022392F" w:rsidRDefault="00020BAC" w:rsidP="0022392F">
      <w:pPr>
        <w:pStyle w:val="Default"/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 xml:space="preserve">Для формирования и совершенствования читательской грамотности необходимы определённые читательские действия. </w:t>
      </w:r>
    </w:p>
    <w:p w:rsidR="00827966" w:rsidRPr="0022392F" w:rsidRDefault="00020BAC" w:rsidP="00383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>Читательские действия</w:t>
      </w:r>
    </w:p>
    <w:p w:rsidR="00020BAC" w:rsidRPr="0022392F" w:rsidRDefault="00020BAC" w:rsidP="0022392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 xml:space="preserve">вычитать детали (единицы информации), впрямую упомянутые в тексте; </w:t>
      </w:r>
    </w:p>
    <w:p w:rsidR="00020BAC" w:rsidRPr="0022392F" w:rsidRDefault="00020BAC" w:rsidP="0022392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 xml:space="preserve">делать прямые умозаключения из этой информации; </w:t>
      </w:r>
    </w:p>
    <w:p w:rsidR="00020BAC" w:rsidRPr="0022392F" w:rsidRDefault="00020BAC" w:rsidP="0022392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 xml:space="preserve">интерпретировать и интегрировать отдельные сообщения текста; </w:t>
      </w:r>
    </w:p>
    <w:p w:rsidR="00827966" w:rsidRPr="0022392F" w:rsidRDefault="00371F18" w:rsidP="0022392F">
      <w:pPr>
        <w:pStyle w:val="Default"/>
        <w:numPr>
          <w:ilvl w:val="0"/>
          <w:numId w:val="4"/>
        </w:numPr>
        <w:jc w:val="both"/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 xml:space="preserve">оценивать содержание, язык и форму всего сообщения и его отдельных элементов. </w:t>
      </w:r>
    </w:p>
    <w:p w:rsidR="00371F18" w:rsidRPr="0022392F" w:rsidRDefault="00371F18" w:rsidP="0022392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 xml:space="preserve">Первые два действия непосредственно опираются на текст, на умение читателя извлекать информацию из текста и восстанавливать некоторые зазоры между авторскими сообщениями. </w:t>
      </w:r>
    </w:p>
    <w:p w:rsidR="00371F18" w:rsidRPr="0022392F" w:rsidRDefault="00371F18" w:rsidP="0022392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 xml:space="preserve">Вторые два действия требуют от читателя значительно большей самостоятельности мышления и воображения. У развитого читателя должны быть сформированы обе группы умений: </w:t>
      </w:r>
    </w:p>
    <w:p w:rsidR="0022392F" w:rsidRDefault="00371F18" w:rsidP="0022392F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>умения, целиком основанные на тексте: извлекать из текста информацию и строить на ее основании простейшие суждения;</w:t>
      </w:r>
    </w:p>
    <w:p w:rsidR="00371F18" w:rsidRPr="0022392F" w:rsidRDefault="00371F18" w:rsidP="0022392F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22392F">
        <w:rPr>
          <w:color w:val="auto"/>
          <w:sz w:val="28"/>
          <w:szCs w:val="28"/>
        </w:rPr>
        <w:t>умения, основанные на собственных размышлениях о прочитанном: интегрировать, интерпретировать и оценивать информацию текста в контексте собствен</w:t>
      </w:r>
      <w:r w:rsidR="0022392F">
        <w:rPr>
          <w:color w:val="auto"/>
          <w:sz w:val="28"/>
          <w:szCs w:val="28"/>
        </w:rPr>
        <w:t>ных знаний читателя</w:t>
      </w:r>
      <w:r w:rsidRPr="0022392F">
        <w:rPr>
          <w:color w:val="auto"/>
          <w:sz w:val="28"/>
          <w:szCs w:val="28"/>
        </w:rPr>
        <w:t xml:space="preserve">. </w:t>
      </w:r>
    </w:p>
    <w:p w:rsidR="00827966" w:rsidRPr="0022392F" w:rsidRDefault="00371F18" w:rsidP="0022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В наше время понятие грамотности изменяется и расширяется, но оно по-прежнему остается связанным с пониманием самых различных текстов. Наряду с печатными текстами современный человек может читать и электронные книги, большой популярностью сегодня пользуются и аудиокниги, поэтому школа должна научить ученика работать с различными текстами: «бумажными», электронными и звучащими.</w:t>
      </w:r>
    </w:p>
    <w:p w:rsidR="00020BAC" w:rsidRPr="0022392F" w:rsidRDefault="00827966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       </w:t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Ключевым фактором является сам учитель и его подходы к обучению чтению. В основу организации работы с читательской грамотностью могут быть положены </w:t>
      </w:r>
      <w:r w:rsidR="00371F18" w:rsidRPr="0022392F">
        <w:rPr>
          <w:rFonts w:ascii="Times New Roman" w:hAnsi="Times New Roman" w:cs="Times New Roman"/>
          <w:b/>
          <w:bCs/>
          <w:sz w:val="28"/>
          <w:szCs w:val="28"/>
        </w:rPr>
        <w:t>группы читательских умений</w:t>
      </w:r>
      <w:r w:rsidRPr="0022392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71F18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овладение которыми свидетельствует о полном понимании текста: </w:t>
      </w:r>
      <w:r w:rsidR="00371F18" w:rsidRPr="0022392F">
        <w:rPr>
          <w:rFonts w:ascii="Times New Roman" w:hAnsi="Times New Roman" w:cs="Times New Roman"/>
          <w:i/>
          <w:iCs/>
          <w:sz w:val="28"/>
          <w:szCs w:val="28"/>
        </w:rPr>
        <w:t>общая ориентация в содержании текста и понимание его целостного смысла; нахождение информации; интерпретация текста; рефлексия на содержание текста или на форму текста и его оценк</w:t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а. Учитель, </w:t>
      </w:r>
      <w:r w:rsidR="00371F18" w:rsidRPr="0022392F">
        <w:rPr>
          <w:rFonts w:ascii="Times New Roman" w:hAnsi="Times New Roman" w:cs="Times New Roman"/>
          <w:sz w:val="28"/>
          <w:szCs w:val="28"/>
        </w:rPr>
        <w:lastRenderedPageBreak/>
        <w:t>организуя работу учащихся со всеми группами читательских умений, может обеспечить формирование читательской грамотности младших школьников.</w:t>
      </w:r>
    </w:p>
    <w:p w:rsidR="00827966" w:rsidRPr="0022392F" w:rsidRDefault="00371F18" w:rsidP="0022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Общая ориентация в содержании текста и понимание его целостного смысла </w:t>
      </w:r>
      <w:r w:rsidRPr="0022392F">
        <w:rPr>
          <w:rFonts w:ascii="Times New Roman" w:hAnsi="Times New Roman" w:cs="Times New Roman"/>
          <w:sz w:val="28"/>
          <w:szCs w:val="28"/>
        </w:rPr>
        <w:t>включают определение главной темы, общей цели или назначения текста. Для этого могут быть использованы такие задания, как: выбрать из текста или придумать к нему заголовок; сформулировать тезис, выражающий общий смысл текста; объяснить порядок инструкций, предлагаемых в тексте;</w:t>
      </w:r>
      <w:r w:rsidR="00827966" w:rsidRPr="00223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F18" w:rsidRPr="0022392F" w:rsidRDefault="00371F18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сопоставить основные части графика или таблицы; объяснить назначение карты, рисунка и т.д. </w:t>
      </w:r>
    </w:p>
    <w:p w:rsidR="00371F18" w:rsidRPr="0022392F" w:rsidRDefault="00827966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      </w:t>
      </w:r>
      <w:r w:rsidR="0022392F">
        <w:rPr>
          <w:rFonts w:ascii="Times New Roman" w:hAnsi="Times New Roman" w:cs="Times New Roman"/>
          <w:sz w:val="28"/>
          <w:szCs w:val="28"/>
        </w:rPr>
        <w:tab/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Действия, направленные на </w:t>
      </w:r>
      <w:r w:rsidR="00371F18" w:rsidRPr="0022392F">
        <w:rPr>
          <w:rFonts w:ascii="Times New Roman" w:hAnsi="Times New Roman" w:cs="Times New Roman"/>
          <w:b/>
          <w:bCs/>
          <w:sz w:val="28"/>
          <w:szCs w:val="28"/>
        </w:rPr>
        <w:t>выявление общего понимания текста</w:t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, предполагают также умение обнаружить соответствие между частью текста и его общей идеей, сформулированной вопросом; частью текста и специфической сноской, данной к ней автором; умение выбрать из сформулированных идей текста наиболее общую, доминирующую (умение ученика отличать основные идеи от второстепенных или обнаруживать основную идею в заголовке текста и формулировке его главной темы). </w:t>
      </w:r>
    </w:p>
    <w:p w:rsidR="00371F18" w:rsidRPr="0022392F" w:rsidRDefault="00827966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        </w:t>
      </w:r>
      <w:r w:rsidR="0022392F">
        <w:rPr>
          <w:rFonts w:ascii="Times New Roman" w:hAnsi="Times New Roman" w:cs="Times New Roman"/>
          <w:sz w:val="28"/>
          <w:szCs w:val="28"/>
        </w:rPr>
        <w:tab/>
      </w:r>
      <w:r w:rsidRPr="0022392F">
        <w:rPr>
          <w:rFonts w:ascii="Times New Roman" w:hAnsi="Times New Roman" w:cs="Times New Roman"/>
          <w:sz w:val="28"/>
          <w:szCs w:val="28"/>
        </w:rPr>
        <w:t xml:space="preserve"> </w:t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371F18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умением находить информацию в тексте </w:t>
      </w:r>
      <w:r w:rsidR="00371F18" w:rsidRPr="0022392F">
        <w:rPr>
          <w:rFonts w:ascii="Times New Roman" w:hAnsi="Times New Roman" w:cs="Times New Roman"/>
          <w:sz w:val="28"/>
          <w:szCs w:val="28"/>
        </w:rPr>
        <w:t>может быть построена на использовании заданий, при выполнении которых учащемуся требуется «пробежать» текст глазами, определить его основные элементы и заняться поисками необходимой единицы информации, порой в самом тексте выраженной в иной (синонимической) форме, чем в вопросе</w:t>
      </w:r>
      <w:r w:rsidR="00371F18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371F18" w:rsidRPr="0022392F" w:rsidRDefault="00827966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        </w:t>
      </w:r>
      <w:r w:rsidR="0022392F">
        <w:rPr>
          <w:rFonts w:ascii="Times New Roman" w:hAnsi="Times New Roman" w:cs="Times New Roman"/>
          <w:sz w:val="28"/>
          <w:szCs w:val="28"/>
        </w:rPr>
        <w:tab/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Для работы </w:t>
      </w:r>
      <w:r w:rsidR="00371F18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с умением интерпретировать текст, </w:t>
      </w:r>
      <w:r w:rsidR="00371F18" w:rsidRPr="0022392F">
        <w:rPr>
          <w:rFonts w:ascii="Times New Roman" w:hAnsi="Times New Roman" w:cs="Times New Roman"/>
          <w:sz w:val="28"/>
          <w:szCs w:val="28"/>
        </w:rPr>
        <w:t>развивать его концептуальный смысл</w:t>
      </w:r>
      <w:r w:rsidR="00F86CE3" w:rsidRPr="0022392F">
        <w:rPr>
          <w:rFonts w:ascii="Times New Roman" w:hAnsi="Times New Roman" w:cs="Times New Roman"/>
          <w:sz w:val="28"/>
          <w:szCs w:val="28"/>
        </w:rPr>
        <w:t xml:space="preserve"> </w:t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учащимся необходимо сравнить и противопоставить заключенную в тексте информацию разного характера, обнаружить в нем доводы в подтверждение выдвинутых тезисов, сделать выводы из сформулированных посылок, вывести заключение о намерении автора или главной мысли текста. </w:t>
      </w:r>
    </w:p>
    <w:p w:rsidR="00371F18" w:rsidRPr="0022392F" w:rsidRDefault="00827966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      </w:t>
      </w:r>
      <w:r w:rsidR="0022392F">
        <w:rPr>
          <w:rFonts w:ascii="Times New Roman" w:hAnsi="Times New Roman" w:cs="Times New Roman"/>
          <w:sz w:val="28"/>
          <w:szCs w:val="28"/>
        </w:rPr>
        <w:tab/>
      </w:r>
      <w:r w:rsidR="00371F18" w:rsidRPr="0022392F">
        <w:rPr>
          <w:rFonts w:ascii="Times New Roman" w:hAnsi="Times New Roman" w:cs="Times New Roman"/>
          <w:sz w:val="28"/>
          <w:szCs w:val="28"/>
        </w:rPr>
        <w:t xml:space="preserve">Для организации работы с </w:t>
      </w:r>
      <w:r w:rsidR="00371F18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умением осуществлять рефлексию </w:t>
      </w:r>
      <w:r w:rsidR="00371F18" w:rsidRPr="0022392F">
        <w:rPr>
          <w:rFonts w:ascii="Times New Roman" w:hAnsi="Times New Roman" w:cs="Times New Roman"/>
          <w:sz w:val="28"/>
          <w:szCs w:val="28"/>
        </w:rPr>
        <w:t>на содержание текста необходимо, чтобы учащийся, выполняя задания, связал информацию, обнаруженную в тексте, со знаниями из других источников, оценил утверждения, сделанные в тексте, исходя из своих представлений о мире, нашел доводы в защиту своей точки зрения. Этот аспект понимания текста подразумевает достаточно высокий уровень умственных способностей, нравственного и эстетического развития учащихся</w:t>
      </w:r>
      <w:r w:rsidR="00371F18" w:rsidRPr="0022392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71F18" w:rsidRPr="0022392F" w:rsidRDefault="00371F18" w:rsidP="0022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Учебные задания, обеспечивающие формирование читательской грамотности, должны быть связаны с группами умений. Для реализации данного принципа следует выделить типы учебных заданий.</w:t>
      </w:r>
    </w:p>
    <w:p w:rsidR="00814C07" w:rsidRPr="0022392F" w:rsidRDefault="00814C07" w:rsidP="002239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>Типы учебных заданий</w:t>
      </w:r>
      <w:r w:rsidR="00827966" w:rsidRPr="00223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2392F">
        <w:rPr>
          <w:rFonts w:ascii="Times New Roman" w:hAnsi="Times New Roman" w:cs="Times New Roman"/>
          <w:sz w:val="28"/>
          <w:szCs w:val="28"/>
        </w:rPr>
        <w:t xml:space="preserve"> связанных с основными группами читательских умений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1. Поиск информации, заданной в явном виде: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найти конкретные сведения;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найти значения слова и фразы;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определить тему или основную идею, если они представлены в тексте в явном виде;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определить время и место действия рассказа.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Формулирование прямых выводов, заключений на основе фактов, имеющихся в тексте: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установить связь между событиями;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понимать, какое существительное заменяет местоимение, встретившееся в тексте;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понимать (определять) обобщения, имеющиеся в тексте;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выводить общий смысл, основываясь на серии аргументов.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3. Интерпретация и обобщение информации: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распознать общую идею или тему текста;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описывать отношения между героями;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сравнивать и противопоставлять информацию, почерпнутую из текста;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понимать настроение и общий тон рассказа;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находить практическое применение информации из текста.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4. Оценка содержания, языка и структуры текста: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оценивать правдоподобность описанных событий;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описывать, какими средствами автор воспользовался для создания неожиданного эффекта;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оценивать полноту или ясность информации, представленной в тексте;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определять отношения автора к основной теме текста.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Среди многообразия путей и средств формирования читательской грамотности наиболее значимые для младших школьников - увлеченное преподавание, новизна учебного материала, использование </w:t>
      </w:r>
      <w:r w:rsidR="0022392F" w:rsidRPr="0022392F">
        <w:rPr>
          <w:rFonts w:ascii="Times New Roman" w:hAnsi="Times New Roman" w:cs="Times New Roman"/>
          <w:sz w:val="28"/>
          <w:szCs w:val="28"/>
        </w:rPr>
        <w:t>инновационных форм</w:t>
      </w:r>
      <w:r w:rsidRPr="0022392F">
        <w:rPr>
          <w:rFonts w:ascii="Times New Roman" w:hAnsi="Times New Roman" w:cs="Times New Roman"/>
          <w:sz w:val="28"/>
          <w:szCs w:val="28"/>
        </w:rPr>
        <w:t xml:space="preserve"> и методов обучения, создание ситуации успеха на уроке. Эти средства находят свою реализацию при внедрении в процесс обучения нетрадиционных методических приемов работы с текстом. С помощью </w:t>
      </w: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нетрадиционных приемов работы </w:t>
      </w:r>
      <w:r w:rsidRPr="0022392F">
        <w:rPr>
          <w:rFonts w:ascii="Times New Roman" w:hAnsi="Times New Roman" w:cs="Times New Roman"/>
          <w:sz w:val="28"/>
          <w:szCs w:val="28"/>
        </w:rPr>
        <w:t>с текстом возможно, имея традиционное содержание учебных дисциплин, сделать процесс учения развивающей средой</w:t>
      </w: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D51DF" w:rsidRPr="0022392F">
        <w:rPr>
          <w:rFonts w:ascii="Times New Roman" w:hAnsi="Times New Roman" w:cs="Times New Roman"/>
          <w:b/>
          <w:bCs/>
          <w:sz w:val="28"/>
          <w:szCs w:val="28"/>
        </w:rPr>
        <w:t>(Приложение 1)</w:t>
      </w:r>
    </w:p>
    <w:p w:rsidR="00814C07" w:rsidRPr="0022392F" w:rsidRDefault="005D51DF" w:rsidP="00223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 «Тонкие» и «толстые» вопросы </w:t>
      </w:r>
    </w:p>
    <w:p w:rsidR="00814C07" w:rsidRPr="0022392F" w:rsidRDefault="005D51DF" w:rsidP="00223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</w:t>
      </w:r>
      <w:r w:rsidR="0022392F">
        <w:rPr>
          <w:rFonts w:ascii="Times New Roman" w:hAnsi="Times New Roman" w:cs="Times New Roman"/>
          <w:sz w:val="28"/>
          <w:szCs w:val="28"/>
        </w:rPr>
        <w:t xml:space="preserve"> 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«Работа с вопросником» </w:t>
      </w:r>
    </w:p>
    <w:p w:rsidR="00814C07" w:rsidRPr="0022392F" w:rsidRDefault="005D51DF" w:rsidP="00223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 «Кластер» </w:t>
      </w:r>
    </w:p>
    <w:p w:rsidR="00814C07" w:rsidRPr="0022392F" w:rsidRDefault="005D51DF" w:rsidP="00223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 «Ключевые слова» </w:t>
      </w:r>
    </w:p>
    <w:p w:rsidR="00814C07" w:rsidRPr="0022392F" w:rsidRDefault="005D51DF" w:rsidP="00223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 «Верные и неверные утверждения» </w:t>
      </w:r>
    </w:p>
    <w:p w:rsidR="00814C07" w:rsidRPr="0022392F" w:rsidRDefault="005D51DF" w:rsidP="00223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14C07" w:rsidRPr="0022392F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814C07" w:rsidRPr="0022392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14C07" w:rsidRPr="0022392F" w:rsidRDefault="005D51DF" w:rsidP="00223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 «Создание викторины». </w:t>
      </w:r>
    </w:p>
    <w:p w:rsidR="00814C07" w:rsidRPr="0022392F" w:rsidRDefault="005D51DF" w:rsidP="002239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 «Логическая цепочка». </w:t>
      </w:r>
    </w:p>
    <w:p w:rsidR="00814C07" w:rsidRPr="0022392F" w:rsidRDefault="00814C07" w:rsidP="00223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Методы и приемы, используемые при групповой </w:t>
      </w:r>
      <w:r w:rsidR="0022392F" w:rsidRPr="0022392F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22392F" w:rsidRPr="0022392F">
        <w:rPr>
          <w:rFonts w:ascii="Times New Roman" w:hAnsi="Times New Roman" w:cs="Times New Roman"/>
          <w:b/>
          <w:sz w:val="28"/>
          <w:szCs w:val="28"/>
        </w:rPr>
        <w:t>(</w:t>
      </w:r>
      <w:r w:rsidRPr="0022392F">
        <w:rPr>
          <w:rFonts w:ascii="Times New Roman" w:hAnsi="Times New Roman" w:cs="Times New Roman"/>
          <w:b/>
          <w:sz w:val="28"/>
          <w:szCs w:val="28"/>
        </w:rPr>
        <w:t xml:space="preserve">Приложение 2) </w:t>
      </w:r>
    </w:p>
    <w:p w:rsidR="00814C07" w:rsidRPr="0022392F" w:rsidRDefault="0022392F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C07" w:rsidRPr="0022392F">
        <w:rPr>
          <w:rFonts w:ascii="Times New Roman" w:hAnsi="Times New Roman" w:cs="Times New Roman"/>
          <w:sz w:val="28"/>
          <w:szCs w:val="28"/>
        </w:rPr>
        <w:t>Прием “Учебный мозговой штурм</w:t>
      </w:r>
      <w:r w:rsidR="00814C07" w:rsidRPr="0022392F">
        <w:rPr>
          <w:rFonts w:ascii="Times New Roman" w:hAnsi="Times New Roman" w:cs="Times New Roman"/>
          <w:i/>
          <w:iCs/>
          <w:sz w:val="28"/>
          <w:szCs w:val="28"/>
        </w:rPr>
        <w:t xml:space="preserve">” </w:t>
      </w:r>
    </w:p>
    <w:p w:rsidR="00814C07" w:rsidRPr="0022392F" w:rsidRDefault="0022392F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Приём «Уголки» </w:t>
      </w:r>
    </w:p>
    <w:p w:rsidR="00814C07" w:rsidRPr="0022392F" w:rsidRDefault="0022392F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Игровые технологии </w:t>
      </w:r>
    </w:p>
    <w:p w:rsidR="00814C07" w:rsidRPr="0022392F" w:rsidRDefault="0022392F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«Мим-театр» </w:t>
      </w:r>
    </w:p>
    <w:p w:rsidR="00814C07" w:rsidRPr="0022392F" w:rsidRDefault="0022392F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«Древо мудрости </w:t>
      </w:r>
    </w:p>
    <w:p w:rsidR="00814C07" w:rsidRPr="0022392F" w:rsidRDefault="0022392F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C07" w:rsidRPr="0022392F">
        <w:rPr>
          <w:rFonts w:ascii="Times New Roman" w:hAnsi="Times New Roman" w:cs="Times New Roman"/>
          <w:sz w:val="28"/>
          <w:szCs w:val="28"/>
        </w:rPr>
        <w:t xml:space="preserve">«Крестики-нолики </w:t>
      </w:r>
    </w:p>
    <w:p w:rsidR="00814C07" w:rsidRPr="0022392F" w:rsidRDefault="00814C07" w:rsidP="0022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Большинство исследователей проблемы обучения читательской грамотности делают вывод о необходимости поиска учителями более разнообразных путей обучения школьников работе с текстами различного </w:t>
      </w:r>
      <w:r w:rsidRPr="0022392F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содержания, характера и формата. При этом подчеркивается, что задача учить понимать, анализировать, истолковывать текст в знакомых и незнакомых познавательных ситуациях остается все еще актуальной. Поэтому следует расширить диапазон текстов и заданий к ним на уроках по гуманитарным и естественно-научным дисциплинам. </w:t>
      </w:r>
    </w:p>
    <w:p w:rsidR="00814C07" w:rsidRPr="0022392F" w:rsidRDefault="00814C07" w:rsidP="0022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В методических целях можно и нужно </w:t>
      </w:r>
      <w:r w:rsidRPr="0022392F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сплошные </w:t>
      </w: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spellStart"/>
      <w:r w:rsidR="002C4AC7"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сплошные</w:t>
      </w:r>
      <w:proofErr w:type="spellEnd"/>
      <w:r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 xml:space="preserve">тексты. </w:t>
      </w:r>
    </w:p>
    <w:p w:rsidR="00814C07" w:rsidRPr="0022392F" w:rsidRDefault="00814C07" w:rsidP="002239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К </w:t>
      </w: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сплошным </w:t>
      </w:r>
      <w:r w:rsidRPr="0022392F">
        <w:rPr>
          <w:rFonts w:ascii="Times New Roman" w:hAnsi="Times New Roman" w:cs="Times New Roman"/>
          <w:sz w:val="28"/>
          <w:szCs w:val="28"/>
        </w:rPr>
        <w:t xml:space="preserve">относятся тексты, которые ученики читают в повседневной жизни, в том числе и в школе: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 описание (отрывок из рассказа, стихотворение, описа</w:t>
      </w:r>
      <w:r w:rsidR="0022392F">
        <w:rPr>
          <w:rFonts w:ascii="Times New Roman" w:hAnsi="Times New Roman" w:cs="Times New Roman"/>
          <w:sz w:val="28"/>
          <w:szCs w:val="28"/>
        </w:rPr>
        <w:t xml:space="preserve">ние человека, места, предмета и </w:t>
      </w:r>
      <w:r w:rsidRPr="0022392F">
        <w:rPr>
          <w:rFonts w:ascii="Times New Roman" w:hAnsi="Times New Roman" w:cs="Times New Roman"/>
          <w:sz w:val="28"/>
          <w:szCs w:val="28"/>
        </w:rPr>
        <w:t xml:space="preserve">т.д.);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повествование (рассказ, стихотворение, повесть, басня, письмо, статья в газете или журнале, статья в учебнике, инструкция, реклама, краткое содержание фильма, спектакля, пост блога, материалы различных сайтов); </w:t>
      </w:r>
    </w:p>
    <w:p w:rsidR="00814C07" w:rsidRPr="0022392F" w:rsidRDefault="00814C07" w:rsidP="002239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рассуждение (сочинение-размышление, комментарий, аргументация собственного мнения). </w:t>
      </w:r>
    </w:p>
    <w:p w:rsidR="00814C07" w:rsidRPr="0022392F" w:rsidRDefault="00814C07" w:rsidP="003835D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2392F">
        <w:rPr>
          <w:rFonts w:ascii="Times New Roman" w:hAnsi="Times New Roman" w:cs="Times New Roman"/>
          <w:b/>
          <w:bCs/>
          <w:sz w:val="28"/>
          <w:szCs w:val="28"/>
        </w:rPr>
        <w:t>несплошным</w:t>
      </w:r>
      <w:proofErr w:type="spellEnd"/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 xml:space="preserve">текстам относятся: </w:t>
      </w:r>
    </w:p>
    <w:p w:rsidR="00814C07" w:rsidRPr="0022392F" w:rsidRDefault="00814C07" w:rsidP="0038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 графики;</w:t>
      </w:r>
      <w:r w:rsidR="006B1B70" w:rsidRPr="0022392F">
        <w:rPr>
          <w:rFonts w:ascii="Times New Roman" w:hAnsi="Times New Roman" w:cs="Times New Roman"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>- диаграммы;</w:t>
      </w:r>
      <w:r w:rsidR="006B1B70" w:rsidRPr="0022392F">
        <w:rPr>
          <w:rFonts w:ascii="Times New Roman" w:hAnsi="Times New Roman" w:cs="Times New Roman"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>- схемы (кластеры);</w:t>
      </w:r>
      <w:r w:rsidR="006B1B70" w:rsidRPr="0022392F">
        <w:rPr>
          <w:rFonts w:ascii="Times New Roman" w:hAnsi="Times New Roman" w:cs="Times New Roman"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>- таблицы;</w:t>
      </w:r>
      <w:r w:rsidR="006B1B70" w:rsidRPr="0022392F">
        <w:rPr>
          <w:rFonts w:ascii="Times New Roman" w:hAnsi="Times New Roman" w:cs="Times New Roman"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 xml:space="preserve">- географические карты и карты местности; </w:t>
      </w:r>
    </w:p>
    <w:p w:rsidR="00814C07" w:rsidRPr="0022392F" w:rsidRDefault="00814C07" w:rsidP="0038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- план помещения, местности, сооружения;</w:t>
      </w:r>
      <w:r w:rsidR="006B1B70" w:rsidRPr="0022392F">
        <w:rPr>
          <w:rFonts w:ascii="Times New Roman" w:hAnsi="Times New Roman" w:cs="Times New Roman"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>- входные билеты;</w:t>
      </w:r>
      <w:r w:rsidR="006B1B70" w:rsidRPr="0022392F">
        <w:rPr>
          <w:rFonts w:ascii="Times New Roman" w:hAnsi="Times New Roman" w:cs="Times New Roman"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 xml:space="preserve">- расписание движения транспорта; </w:t>
      </w:r>
    </w:p>
    <w:p w:rsidR="00814C07" w:rsidRPr="0022392F" w:rsidRDefault="00814C07" w:rsidP="0038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- карты сайтов. </w:t>
      </w:r>
    </w:p>
    <w:p w:rsidR="00814C07" w:rsidRPr="0022392F" w:rsidRDefault="00814C07" w:rsidP="0038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Важно, чтобы различные формы представления текста, например, таблицы, схемы, диаграммы и пр., давались не только в качестве иллюстраций вербально описываемым явлениям, закономерностям, законам и теориям, но и требовали осмысления их формы. Не менее значимым представляется введение подобных текстов в познавательные задачи, при решении которых необходимы интерпретация текстов, отклик на них, рефлексия и оценка.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Процесс формирования читательской грамотности в младших классах будет результативным только при условии целенаправленного и систематического взаимодействия педагога, школьников и родителей. Важно, чтобы и в классе, и дома царила атмосфера любви и интереса к чтению.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Обобщив всё вышесказанное, я предполагаю, что в результате применения в своей работе описываемых приёмов и методов у учеников в начальной школе будут заложены основы формирования грамотного читателя, человека, у которого есть стойкая привычка к чтению, сформирована душевная и духовная потребность в нём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На мой взгляд, только творческий подход и нетрадиционные приемы работы способствуют формированию активной читательской позиции современного школьника. </w:t>
      </w:r>
    </w:p>
    <w:p w:rsidR="003835D1" w:rsidRDefault="003835D1" w:rsidP="003835D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835D1" w:rsidRDefault="003835D1" w:rsidP="003835D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4C07" w:rsidRPr="0022392F" w:rsidRDefault="00814C07" w:rsidP="00383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«Чтение – это окошко, через которое дети видят и познают мир и самих себя. Оно открывается перед ребенком лишь тогда, когда наряду с чтением, </w:t>
      </w:r>
    </w:p>
    <w:p w:rsidR="00814C07" w:rsidRPr="0022392F" w:rsidRDefault="00814C07" w:rsidP="00383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одновременно с ним и даже раньше, чем впервые раскрыта книга, </w:t>
      </w:r>
    </w:p>
    <w:p w:rsidR="006B1B70" w:rsidRPr="0022392F" w:rsidRDefault="00814C07" w:rsidP="00383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начинается кропотливая работа над словом».</w:t>
      </w:r>
    </w:p>
    <w:p w:rsidR="00814C07" w:rsidRPr="0022392F" w:rsidRDefault="006B1B70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</w:t>
      </w:r>
      <w:r w:rsidR="00814C07" w:rsidRPr="00223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В.А. Сухомлинский </w:t>
      </w: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70" w:rsidRPr="0022392F" w:rsidRDefault="006B1B70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70" w:rsidRPr="0022392F" w:rsidRDefault="006B1B70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70" w:rsidRPr="0022392F" w:rsidRDefault="006B1B70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70" w:rsidRPr="0022392F" w:rsidRDefault="006B1B70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70" w:rsidRPr="0022392F" w:rsidRDefault="006B1B70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70" w:rsidRPr="0022392F" w:rsidRDefault="006B1B70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70" w:rsidRDefault="006B1B70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Pr="0022392F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B70" w:rsidRDefault="006B1B70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5D1" w:rsidRPr="0022392F" w:rsidRDefault="003835D1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4C07" w:rsidRPr="0022392F" w:rsidRDefault="00814C07" w:rsidP="003835D1">
      <w:pPr>
        <w:autoSpaceDE w:val="0"/>
        <w:autoSpaceDN w:val="0"/>
        <w:adjustRightInd w:val="0"/>
        <w:spacing w:after="0" w:line="240" w:lineRule="auto"/>
        <w:ind w:firstLine="700"/>
        <w:jc w:val="right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1 </w:t>
      </w:r>
    </w:p>
    <w:p w:rsidR="00814C07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>1. Приём «Тонкие» и «</w:t>
      </w:r>
      <w:r w:rsidR="00814C07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толстые» вопросы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Вопросы такого плана возникают на протяжении всего урока. А можно учащимся предложить задание: составьте вопросы по теме, по тексту параграфа и т.д. «Тонкие» вопросы – вопросы, требующие простого, односложного ответа; «толстые» вопросы –вопросы, требующие подробного, развёрнутого ответа. Стратегия позволяет формировать умение формулировать вопросы и умение соотносить понятия. После изучения темы учащимся предлагается сформулировать по три «тонких» и три «толстых» вопроса, связанных с пройденным материалом. Затем они опрашивают друг друга, используя таблицы «толстых» и «тонких» вопросов.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«Толстые» вопросы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Объясните </w:t>
      </w:r>
      <w:proofErr w:type="gramStart"/>
      <w:r w:rsidRPr="0022392F">
        <w:rPr>
          <w:rFonts w:ascii="Times New Roman" w:hAnsi="Times New Roman" w:cs="Times New Roman"/>
          <w:sz w:val="28"/>
          <w:szCs w:val="28"/>
        </w:rPr>
        <w:t>почему….</w:t>
      </w:r>
      <w:proofErr w:type="gramEnd"/>
      <w:r w:rsidRPr="0022392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Почему вы </w:t>
      </w:r>
      <w:proofErr w:type="gramStart"/>
      <w:r w:rsidRPr="0022392F">
        <w:rPr>
          <w:rFonts w:ascii="Times New Roman" w:hAnsi="Times New Roman" w:cs="Times New Roman"/>
          <w:sz w:val="28"/>
          <w:szCs w:val="28"/>
        </w:rPr>
        <w:t>думаете….</w:t>
      </w:r>
      <w:proofErr w:type="gramEnd"/>
      <w:r w:rsidRPr="0022392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Предположите, что будет если…?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В чём различие…?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Почему вы </w:t>
      </w:r>
      <w:proofErr w:type="gramStart"/>
      <w:r w:rsidRPr="0022392F">
        <w:rPr>
          <w:rFonts w:ascii="Times New Roman" w:hAnsi="Times New Roman" w:cs="Times New Roman"/>
          <w:sz w:val="28"/>
          <w:szCs w:val="28"/>
        </w:rPr>
        <w:t>считаете….</w:t>
      </w:r>
      <w:proofErr w:type="gramEnd"/>
      <w:r w:rsidRPr="0022392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«Тонкие» вопросы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2392F">
        <w:rPr>
          <w:rFonts w:ascii="Times New Roman" w:hAnsi="Times New Roman" w:cs="Times New Roman"/>
          <w:sz w:val="28"/>
          <w:szCs w:val="28"/>
        </w:rPr>
        <w:t>Кто..?</w:t>
      </w:r>
      <w:proofErr w:type="gramEnd"/>
      <w:r w:rsidRPr="0022392F">
        <w:rPr>
          <w:rFonts w:ascii="Times New Roman" w:hAnsi="Times New Roman" w:cs="Times New Roman"/>
          <w:sz w:val="28"/>
          <w:szCs w:val="28"/>
        </w:rPr>
        <w:t xml:space="preserve"> Что…? Когда…?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Может…? Мог ли…?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Было ли…? Будет…?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Согласны ли вы…?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Верно ли…?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2. Приём «Составление краткой записи задачи»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Формируется умение целенаправленно читать учебный текст, задавать проблемные вопросы, вести обсуждение в группе.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3. Приём «Составление вопросов к задаче»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Анализ информации, представленной в объёмном тексте математической задачи, формулировка вопросов к задаче, для ответа на которые нужно использовать все имеющиеся данные; останутся не использованные данные; нужны дополнительные данные.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4. Приём «Работа с вопросником» </w:t>
      </w:r>
      <w:r w:rsidRPr="0022392F">
        <w:rPr>
          <w:rFonts w:ascii="Times New Roman" w:hAnsi="Times New Roman" w:cs="Times New Roman"/>
          <w:sz w:val="28"/>
          <w:szCs w:val="28"/>
        </w:rPr>
        <w:t xml:space="preserve">применяют при введении нового материала на этапе самостоятельной работы с учебником. Детям предлагается ряд вопросов к тексту, на которые они 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обязательно проводится фронтальная проверка точности и правильности, найденных ответов, отсеивание лишнего. </w:t>
      </w: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14C07"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. Приём «Кластер»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Кластеры использую</w:t>
      </w:r>
      <w:r w:rsidR="00AF4763" w:rsidRPr="0022392F">
        <w:rPr>
          <w:rFonts w:ascii="Times New Roman" w:hAnsi="Times New Roman" w:cs="Times New Roman"/>
          <w:sz w:val="28"/>
          <w:szCs w:val="28"/>
        </w:rPr>
        <w:t>тся</w:t>
      </w:r>
      <w:r w:rsidRPr="0022392F">
        <w:rPr>
          <w:rFonts w:ascii="Times New Roman" w:hAnsi="Times New Roman" w:cs="Times New Roman"/>
          <w:sz w:val="28"/>
          <w:szCs w:val="28"/>
        </w:rPr>
        <w:t xml:space="preserve"> для структуризации и систематизации материала. Кластер – способ графической организации учебного материала, суть которой заключается в том, что в середине листа записывается или зарисовывается основное слово (идея, тема), а по сторонам от него фиксируются идеи (слова, рисунки), с ним связанные.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lastRenderedPageBreak/>
        <w:t>Предлага</w:t>
      </w:r>
      <w:r w:rsidR="00AF4763" w:rsidRPr="0022392F">
        <w:rPr>
          <w:rFonts w:ascii="Times New Roman" w:hAnsi="Times New Roman" w:cs="Times New Roman"/>
          <w:sz w:val="28"/>
          <w:szCs w:val="28"/>
        </w:rPr>
        <w:t>ется</w:t>
      </w:r>
      <w:r w:rsidRPr="0022392F">
        <w:rPr>
          <w:rFonts w:ascii="Times New Roman" w:hAnsi="Times New Roman" w:cs="Times New Roman"/>
          <w:sz w:val="28"/>
          <w:szCs w:val="28"/>
        </w:rPr>
        <w:t xml:space="preserve"> ребятам прочитать изучаемый материал и вокруг основного слова (тема урока) выписать ключевые, по их мнению понятия, выражения, формулы. А затем вместе в ходе беседы или </w:t>
      </w:r>
      <w:r w:rsidR="00AF4763" w:rsidRPr="0022392F">
        <w:rPr>
          <w:rFonts w:ascii="Times New Roman" w:hAnsi="Times New Roman" w:cs="Times New Roman"/>
          <w:sz w:val="28"/>
          <w:szCs w:val="28"/>
        </w:rPr>
        <w:t>р</w:t>
      </w:r>
      <w:r w:rsidRPr="0022392F">
        <w:rPr>
          <w:rFonts w:ascii="Times New Roman" w:hAnsi="Times New Roman" w:cs="Times New Roman"/>
          <w:sz w:val="28"/>
          <w:szCs w:val="28"/>
        </w:rPr>
        <w:t xml:space="preserve">аботая в парах, группах наполняют эти ключевые понятия, выражения, формулы необходимой информацией.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6. Приём «Ключевые слова»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Это слова, по которым можно составить рассказ или определения некоторого понятия.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7. Приём «Верные и неверные утверждения»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22392F">
        <w:rPr>
          <w:rFonts w:ascii="Times New Roman" w:hAnsi="Times New Roman" w:cs="Times New Roman"/>
          <w:sz w:val="28"/>
          <w:szCs w:val="28"/>
        </w:rPr>
        <w:t xml:space="preserve">ниверсальный прием, способствующий актуализации </w:t>
      </w:r>
      <w:proofErr w:type="gramStart"/>
      <w:r w:rsidRPr="0022392F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22392F">
        <w:rPr>
          <w:rFonts w:ascii="Times New Roman" w:hAnsi="Times New Roman" w:cs="Times New Roman"/>
          <w:sz w:val="28"/>
          <w:szCs w:val="28"/>
        </w:rPr>
        <w:t xml:space="preserve"> учащихся и активизации мыслительной деятельности. Данный прием дает возможность быстро включить детей в мыслительную деятельность и логично перейти к изучению темы урока.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Стратегия формирует умение оценивать ситуацию или факты, умение анализировать информацию, умение отражать свое мнение. Детям предлагается выразить свое отношение к ряду утверждений по правилу: верно – «+», не верно – «-».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>8. Приём «</w:t>
      </w:r>
      <w:proofErr w:type="spellStart"/>
      <w:r w:rsidRPr="0022392F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proofErr w:type="spellEnd"/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Развивает умение учащихся выделять ключевые понятия в прочитанном, главные идеи, </w:t>
      </w:r>
      <w:r w:rsidR="00AF4763" w:rsidRPr="0022392F">
        <w:rPr>
          <w:rFonts w:ascii="Times New Roman" w:hAnsi="Times New Roman" w:cs="Times New Roman"/>
          <w:sz w:val="28"/>
          <w:szCs w:val="28"/>
        </w:rPr>
        <w:t>с</w:t>
      </w:r>
      <w:r w:rsidRPr="0022392F">
        <w:rPr>
          <w:rFonts w:ascii="Times New Roman" w:hAnsi="Times New Roman" w:cs="Times New Roman"/>
          <w:sz w:val="28"/>
          <w:szCs w:val="28"/>
        </w:rPr>
        <w:t xml:space="preserve">интезировать полученные знания и проявлять творческие способности. Структура </w:t>
      </w:r>
      <w:proofErr w:type="spellStart"/>
      <w:r w:rsidRPr="0022392F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22392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Существительное (тема).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Два прилагательных (описание).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Три глагола (действие).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Фраза из четырех слов (описание). </w:t>
      </w:r>
    </w:p>
    <w:p w:rsidR="00814C07" w:rsidRPr="0022392F" w:rsidRDefault="00814C07" w:rsidP="002239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Существительное (перефразировка темы). </w:t>
      </w:r>
    </w:p>
    <w:p w:rsidR="00AF4763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9. Приём «Создание викторины».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>После изучения темы или нескольких тем дети самостоятельно, пользуясь учебными текстами, готовят вопросы для викторины, потом объединяются в группы, и проводят соревнование. Можно предложить каждой группе выбирать лучшего – «знатока», а потом задать ему вопросы</w:t>
      </w:r>
      <w:r w:rsidR="003835D1">
        <w:rPr>
          <w:rFonts w:ascii="Times New Roman" w:hAnsi="Times New Roman" w:cs="Times New Roman"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 xml:space="preserve">(участвуют все желающие).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10. Приём «Логическая цепочка».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sz w:val="28"/>
          <w:szCs w:val="28"/>
        </w:rPr>
        <w:t xml:space="preserve">После прочтения текста учащимся предлагается построить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большого по объёму произведения. </w:t>
      </w: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763" w:rsidRPr="0022392F" w:rsidRDefault="00AF4763" w:rsidP="0022392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4C07" w:rsidRPr="0022392F" w:rsidRDefault="00814C07" w:rsidP="003835D1">
      <w:pPr>
        <w:autoSpaceDE w:val="0"/>
        <w:autoSpaceDN w:val="0"/>
        <w:adjustRightInd w:val="0"/>
        <w:spacing w:after="0" w:line="240" w:lineRule="auto"/>
        <w:ind w:firstLine="700"/>
        <w:jc w:val="right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2 </w:t>
      </w:r>
    </w:p>
    <w:p w:rsidR="003835D1" w:rsidRDefault="003835D1" w:rsidP="00383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4C07" w:rsidRPr="0022392F" w:rsidRDefault="00814C07" w:rsidP="00383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>Методы и приемы, используемые при групповой работе</w:t>
      </w:r>
    </w:p>
    <w:p w:rsidR="003835D1" w:rsidRDefault="003835D1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>Прием “Учебный мозговой штурм</w:t>
      </w:r>
      <w:r w:rsidRPr="0022392F">
        <w:rPr>
          <w:rFonts w:ascii="Times New Roman" w:hAnsi="Times New Roman" w:cs="Times New Roman"/>
          <w:i/>
          <w:iCs/>
          <w:sz w:val="28"/>
          <w:szCs w:val="28"/>
        </w:rPr>
        <w:t xml:space="preserve">” </w:t>
      </w:r>
      <w:r w:rsidRPr="0022392F">
        <w:rPr>
          <w:rFonts w:ascii="Times New Roman" w:hAnsi="Times New Roman" w:cs="Times New Roman"/>
          <w:sz w:val="28"/>
          <w:szCs w:val="28"/>
        </w:rPr>
        <w:t xml:space="preserve">Основная цель «учебного мозгового штурма» - развитие творческого типа мышления. Следовательно, выбор темы для его проведения прямо зависит от числа возможных вариантов решения той или иной проблемы.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Приём «Уголки» </w:t>
      </w:r>
      <w:r w:rsidRPr="0022392F">
        <w:rPr>
          <w:rFonts w:ascii="Times New Roman" w:hAnsi="Times New Roman" w:cs="Times New Roman"/>
          <w:sz w:val="28"/>
          <w:szCs w:val="28"/>
        </w:rPr>
        <w:t xml:space="preserve">можно использовать на уроках литературного чтения при 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произведения. В конце урока делается совместный вывод.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Игровые технологии «Мим-театр» </w:t>
      </w:r>
      <w:r w:rsidRPr="0022392F">
        <w:rPr>
          <w:rFonts w:ascii="Times New Roman" w:hAnsi="Times New Roman" w:cs="Times New Roman"/>
          <w:sz w:val="28"/>
          <w:szCs w:val="28"/>
        </w:rPr>
        <w:t xml:space="preserve">- изобразить мимикой и жестами одного из героев произведения, класс отгадывает.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«Древо мудрости»: </w:t>
      </w:r>
      <w:r w:rsidRPr="0022392F">
        <w:rPr>
          <w:rFonts w:ascii="Times New Roman" w:hAnsi="Times New Roman" w:cs="Times New Roman"/>
          <w:sz w:val="28"/>
          <w:szCs w:val="28"/>
        </w:rPr>
        <w:t xml:space="preserve">сначала быстро, но внимательно дети читают текст. Затем каждый пишет записку, в которой задается вопрос по тексту и крепит ее к нарисованному дереву (на доске). Далее по очереди каждый подходит к дереву, “срывает” записку и отвечает на вопрос вслух. Остальные оценивают вопрос и ответ. Прежде, чем срывать с дерева листочки-вопросы, дети еще раз прочитывают заданный текст. В конце определяются лучшие знатоки. </w:t>
      </w:r>
    </w:p>
    <w:p w:rsidR="00814C07" w:rsidRPr="0022392F" w:rsidRDefault="00814C07" w:rsidP="0022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92F">
        <w:rPr>
          <w:rFonts w:ascii="Times New Roman" w:hAnsi="Times New Roman" w:cs="Times New Roman"/>
          <w:b/>
          <w:bCs/>
          <w:sz w:val="28"/>
          <w:szCs w:val="28"/>
        </w:rPr>
        <w:t xml:space="preserve">«Крестики-нолики» </w:t>
      </w:r>
      <w:r w:rsidRPr="0022392F">
        <w:rPr>
          <w:rFonts w:ascii="Times New Roman" w:hAnsi="Times New Roman" w:cs="Times New Roman"/>
          <w:sz w:val="28"/>
          <w:szCs w:val="28"/>
        </w:rPr>
        <w:t>- работа проводится в парах: один ученик «крестик», а другой -</w:t>
      </w:r>
      <w:r w:rsidR="003835D1">
        <w:rPr>
          <w:rFonts w:ascii="Times New Roman" w:hAnsi="Times New Roman" w:cs="Times New Roman"/>
          <w:sz w:val="28"/>
          <w:szCs w:val="28"/>
        </w:rPr>
        <w:t xml:space="preserve"> </w:t>
      </w:r>
      <w:r w:rsidRPr="0022392F">
        <w:rPr>
          <w:rFonts w:ascii="Times New Roman" w:hAnsi="Times New Roman" w:cs="Times New Roman"/>
          <w:sz w:val="28"/>
          <w:szCs w:val="28"/>
        </w:rPr>
        <w:t xml:space="preserve">«нолик». После прочтения нового произведения на этапе закрепления или при проверке домашнего задания ученики задают друг другу вопросы. В случае правильного ответа ученик ставит в игровое поле соответствующий ему знак (нолик или крестик). Побеждает тот, кто первым выстроит полный ряд своих знаков (по горизонтали или вертикали). </w:t>
      </w:r>
      <w:bookmarkStart w:id="0" w:name="_GoBack"/>
      <w:bookmarkEnd w:id="0"/>
    </w:p>
    <w:sectPr w:rsidR="00814C07" w:rsidRPr="0022392F" w:rsidSect="00AF4763">
      <w:pgSz w:w="11906" w:h="16838"/>
      <w:pgMar w:top="1021" w:right="1021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2662F"/>
    <w:multiLevelType w:val="hybridMultilevel"/>
    <w:tmpl w:val="B232CD6E"/>
    <w:lvl w:ilvl="0" w:tplc="43C65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F409B"/>
    <w:multiLevelType w:val="hybridMultilevel"/>
    <w:tmpl w:val="585E7D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EE15E9"/>
    <w:multiLevelType w:val="hybridMultilevel"/>
    <w:tmpl w:val="63F055C2"/>
    <w:lvl w:ilvl="0" w:tplc="43C65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B4538"/>
    <w:multiLevelType w:val="hybridMultilevel"/>
    <w:tmpl w:val="72F0FDFE"/>
    <w:lvl w:ilvl="0" w:tplc="43C65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55"/>
    <w:rsid w:val="00020BAC"/>
    <w:rsid w:val="0022392F"/>
    <w:rsid w:val="002A7855"/>
    <w:rsid w:val="002C4AC7"/>
    <w:rsid w:val="00371F18"/>
    <w:rsid w:val="003835D1"/>
    <w:rsid w:val="005D51DF"/>
    <w:rsid w:val="006B1B70"/>
    <w:rsid w:val="007314B2"/>
    <w:rsid w:val="00770B22"/>
    <w:rsid w:val="007C4B53"/>
    <w:rsid w:val="00814C07"/>
    <w:rsid w:val="00827966"/>
    <w:rsid w:val="0083585B"/>
    <w:rsid w:val="00896BA7"/>
    <w:rsid w:val="00AF4763"/>
    <w:rsid w:val="00D527B5"/>
    <w:rsid w:val="00F8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54975-CDEC-45A1-846A-1E5015F7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D51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Цысарь Людмила</cp:lastModifiedBy>
  <cp:revision>5</cp:revision>
  <dcterms:created xsi:type="dcterms:W3CDTF">2021-05-11T16:58:00Z</dcterms:created>
  <dcterms:modified xsi:type="dcterms:W3CDTF">2021-12-10T08:56:00Z</dcterms:modified>
</cp:coreProperties>
</file>