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E5B" w:rsidRPr="00640E04" w:rsidRDefault="00311E5B" w:rsidP="00311E5B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11E5B" w:rsidRPr="00640E04" w:rsidRDefault="00311E5B" w:rsidP="00311E5B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Фоминская основная общеобразовательная школа</w:t>
      </w:r>
    </w:p>
    <w:p w:rsidR="00311E5B" w:rsidRPr="00640E04" w:rsidRDefault="00311E5B" w:rsidP="00311E5B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Общешкольное родительское собрание</w:t>
      </w: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«</w:t>
      </w:r>
      <w:r w:rsidRPr="00311E5B">
        <w:rPr>
          <w:rFonts w:ascii="Times New Roman" w:eastAsia="Times New Roman" w:hAnsi="Times New Roman" w:cs="Times New Roman"/>
          <w:sz w:val="52"/>
          <w:szCs w:val="52"/>
        </w:rPr>
        <w:t>Интернет – опасная зона</w:t>
      </w:r>
      <w:r w:rsidRPr="00640E04">
        <w:rPr>
          <w:rFonts w:ascii="Times New Roman" w:eastAsia="Times New Roman" w:hAnsi="Times New Roman" w:cs="Times New Roman"/>
          <w:sz w:val="52"/>
          <w:szCs w:val="52"/>
        </w:rPr>
        <w:t>»</w:t>
      </w:r>
      <w:bookmarkStart w:id="0" w:name="_GoBack"/>
      <w:bookmarkEnd w:id="0"/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 w:rsidRPr="00640E04">
        <w:rPr>
          <w:rFonts w:ascii="Times New Roman" w:eastAsia="Times New Roman" w:hAnsi="Times New Roman" w:cs="Times New Roman"/>
          <w:sz w:val="32"/>
          <w:szCs w:val="32"/>
        </w:rPr>
        <w:t xml:space="preserve">Подготовила </w:t>
      </w: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заместитель директора</w:t>
      </w:r>
      <w:r w:rsidRPr="00640E0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Банникова Светлана Петровна</w:t>
      </w: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5B" w:rsidRPr="00640E04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х. Фоминка</w:t>
      </w:r>
    </w:p>
    <w:p w:rsidR="00311E5B" w:rsidRPr="00311E5B" w:rsidRDefault="00311E5B" w:rsidP="00311E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2021 – 2022 учебный год</w:t>
      </w:r>
    </w:p>
    <w:p w:rsidR="00405E06" w:rsidRPr="00405E06" w:rsidRDefault="00405E06" w:rsidP="00405E06">
      <w:pPr>
        <w:pStyle w:val="a4"/>
        <w:jc w:val="right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lastRenderedPageBreak/>
        <w:t>Приложение 4</w:t>
      </w:r>
    </w:p>
    <w:p w:rsidR="00405E06" w:rsidRDefault="00405E06" w:rsidP="004E2A7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Профилактика компьютерной зависимости у школьников.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Определение правил и советов по «семейной» онлайн-безопасности.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Анализ опасностей и «неприятностей» сети Интернет.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Изучение правил поведения в сети и меры предосторожности.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Ход собрания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Здравствуйте, уважаемые родители, я очень рада вас видеть! И сегодня я хочу поговорить с Вами на тему «Интернет – зона безопасности». (Слайд 1)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Вступительное слово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Здоровье ребенка, нормальный рост и развитие во многом определяются средой, в которой он живет. Для ребенка от 6 до 17 лет этой средой является школа, т.к. более 70 % времени его бодрствования связаны со школой. В последние годы происходит резкое ухудшение здоровья детей. Все это заставляет не только задуматься, но и бить тревогу, поскольку через школу проходит все население. Малоподвижный образ жизни, перегрузка учебного процесса, несбалансированное питание, отсутствие здорового образа жизни во многих семьях, неблагополучная экологическая ситуация являются главными причинами этому.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 практике существует множество определений понятия "здоровье". Я в своей деятельности руководствуюсь определением данного понятия, предложенным Всемирной Организации Здравоохранения: "Здоровье - это состояние полного физического, психического и социального благополучия, а не только отсутствие болезней и физических недостатков".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Казалось бы, какое отношение Интернет имеет к нашему здоровью? А самое непосредственное! Ученые выделяют несколько компонентов здоровья: наследственный, воспитательный, социальный и психологический. А Интернет непосредственно влияет на наше психологическое и духовно-нравственное здоровье.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этап 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Поднимите руку у кого дома есть компьютер? А компьютер с или телефон с выходом в Интернет? А вы пользуетесь Интернетом? А ваши дети пользуются Интернетом? А для чего? С какой целью?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 результатам опроса НИИ школьных технологий. Подростки от 10 до 17 лет на вопрос «Чем ты обычно занимаешься в свободное время?» ответили: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1. 12, 2 % - общаюсь в сети;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2. 18, 1 % - читаю книги;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3. 30,1 % - посещаю кружки, секции;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4. 44, 9 % - играют в компьютерные игры;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5. 43, 7 % - общаюсь по телефону;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6. 71,1 % провожу время с друзьями;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7. 74, 2 % - смотрю телевизор.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Компьютерная зависимость — пристрастие к занятиям, связанным с использованием компьютера, приводящее к резкому сокращению всех остальных видов деятельности, ограничению общения с другими людьми. К. з. наиболее часта в детском и подростковом возрасте, особенно у мальчиков.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У младших школьников К. з. обычно проявляется в форме пристрастия к компьютерным играм. В более старших возрастах она начинает включать и более содержательные занятия: усовершенствование собственного компьютера, поиск компьютерных программ и других материалов в сети Интернет, программирование и т. п.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Признаки зависимости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Если ребенок ест, пьет чай, готовит уроки у компьютера.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Провел хотя бы одну ночь у компьютера.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Прогулял школу – сидел за компьютером.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Приходит домой, и сразу к компьютеру.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Забыл поесть, почистить зубы (раньше такого не наблюдалось).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Пребывает в плохом, раздраженном настроении, не может ничем заняться, если компьютер сломался.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Конфликтует, угрожает, шантажирует в ответ на запрет сидеть за компьютером.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Поднимите руки те, кто ответил положительно хотя бы на 2 утверждения. Вам необходимо задуматься. Это уже первый звоночек!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Выделяют 3 стадии Компьютерной Зависимости.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Первая стадия — интерес. Друзья посоветовали, как отвлечься от проблем, «убить время», развлечься.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Вторая стадия — втягивание. Воздержание сопровождается настоящими «ломками»: и скучно, и грустно, и дела не идут на ум.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Третья стадия — полная зависимость. Нарушение психики.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Дети, как наиболее активная и любопытная аудитория, часто первыми знакомятся с новыми технологиями, в частности с компьютером и Интернетом, опережая в технической грамотности родителей. В этом есть как плюсы: повышение уровня эрудированности, навыки общения с разными людьми, так и минусы. Отсутствие жизненного опыта нередко повышает риск стать жертвой онлайн-угроз, таких как: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Пропаганда войны и антиобщественного поведения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Наркотические средства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Вредоносные программы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Преступления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Ненадлежащая реклама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Сегодня во Всемирной Паутине легко найти любую информацию, в том числе недоступную и противозаконную в реальном мире. Достаточно набрать нужные слова в поисковой системе, и пользователь попадет в настоящий сад запретных плодов: инструкции по изготовлению взрывчатки, распродажа наркотиков, нацистские лозунги и очень многое другое открыто услугам любого, попадающего в Сеть.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 Существуют два лагеря: одни говорят, что необходимо соблюдать меры безопасности в Интернет-пространстве, а другие говорят, что Интернет – это отражение нашей жизни. Возможно, в чем-то они и правы. Но большинство людей совершенно </w:t>
      </w:r>
      <w:proofErr w:type="gram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 другому</w:t>
      </w:r>
      <w:proofErr w:type="gram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смотрят на этот вопрос, когда речь идет о детях. В конце концов, давайте спросим самих себя: хотим ли мы, чтобы наши дети без труда узнавали, где достать наркотики, как изготовить бомбу, как стать членом секты и т.д. Наверное, не очень.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Я сама мама и для меня тема безопасный Интернет очень актуальна.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Поэтому именно семья закладывает основы поведения ребёнка в реальном мире, и виртуальное пространство не должно быть исключением. Родителям следует уделять серьёзное внимание воспитанию детей и повышению их информационной культуры.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Необходимо помнить, что не смотря на широкие возможности виртуального общения, оно не может исключать и заменять реальных взаимоотношений между людьми.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Даже если Ваш ребёнок чрезмерно увлекается играми и Интернетом, не следует запрещать ему пользоваться компьютером. Запрет может вызвать противоположную реакцию и привести к замыканию ребёнка в себе. Прежде всего, следует найти альтернативу онлайн-интересам ребёнка и переключить его внимание на достижение поставленных целей и успехов в реальности.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Часто из-за того, что дети и подростки более «продвинуты» в техническом плане, они легко могут обойти запреты родителей и устранить некоторые средства родительского контроля. Поэтому взрослым сначала необходимо самим освоить азы онлайн-грамотности, а затем научить правилам общения в Интернете и компьютерной безопасности своего ребёнка, причем сделать это в той форме, которая соответствует возрасту ребенка и кругу его интересов. Для этого узнайте больше о возможностях и угрозах всемирной Сети.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Для начала обсудите с ребенком эти простые семейные правила онлайн-безопасности.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Какие опасности и неприятности таит в себе сеть?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Вирусы.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Сетевые атаки.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Мошенничество.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Поток ненужной информации.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Нежелательное общение.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От всего этого себя не сложно защитить.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Начнем с вирусов. Самое главное правило, которое должно выполняться – на компьютере должна быть установлена антивирусная программа, которую нужно регулярно обновлять.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Сетевая атака – это умышленная попытка другого пользователя сети получить доступ к вашему компьютеру. Сетевые атаки производятся либо с целью завладеть секретной информацией, либо из хулиганских побуждений.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Наиболее действенным средством защиты является установка специальной программы, называемой «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firewall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 Интернет мошенничеству относится: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«Читай чужие SMS». Предложение приобрести специальную программу, «позволяющую» читать SMS в чужом телефоне, просматривать адресную книгу и истории звонков.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Продажа несуществующего продукта (программ, аудиофайлов, товаров, информации). Просьба отправить SMS сообщение для получения кода на деле оказывается простым выманиванием денег.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«Фишинг. Кражи конфиденциальной информации (имён и паролей доступа, данных кредитных карт и интернет-кошельков и т. д.).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Вишинг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. Абоненту предлагается перезвонить по городскому номеру, где звучит сообщение о необходимости сообщения информации личного пользования.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Фарминг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. При наборе адреса банка происходит активация исполнимого файла с последующим перенаправлением пользователя на фальшивый веб-узел.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Как защититься? Не сообщать свои личные данные малознакомым людям и на неизвестных сайтах!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Теперь о потоках ненужной информации. Реклама переполняет Интернет. Но от этого никуда не деться, так как многие полезные и интересные ресурсы существуют исключительно на средства, вырученные от рекламы. Но самая страшная беда в Интернете - это «спам» - массовые рассылки сообщений рекламного характера. Попытаться уменьшить «спам» можно следующими способами: добавлять адреса распространителей «спама» в список запрещенных отправителей.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Нежелательное общение. Всегда с некоторой долей подозрения относитесь к новым виртуальным знакомым. Среди них могут оказаться совсем не те люди, за которых они себя выдают. Хакеры, мошенники, 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рассылатели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вирусов. Если вам не нравится ваш новый собеседник, всегда помните о возможности занести его в список запрещенных отправителей.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 связи с психологическими особенностями детей разных возрастов рекомендации для родителей тоже разные. В буклете я подробно описала все рекомендации для каждой возрастной группы.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Вот несколько общих для любого возраста правил и советов: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Повышайте собственную компьютерную грамотность,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Пользуйтесь Интернетом вместе с детьми.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Обучайте его компьютерной грамотности и правилам безопасной работы в Сети.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Будьте другом и советчиком, чтобы ребенок не стыдился и не скрывал от Вас свои трудности в освоении Интернета.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Предложите детям в качестве альтернативы познавательные, интересные и увлекательные ресурсы, посещая которые они будут ограждены от рисков виртуального мира.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Итог 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 уроках информатики и информационных технологий мы с ребятами проходим основы информационной и компьютерной безопасности, где изучаем безопасность в информационной среде, классификацию средств защиты.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Но наша работа станет более эффективной, если она будет проводиться не только в школе, но и дома в семье!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Список использованных ресурсов: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Азбука безопасности. В Интернете </w:t>
      </w:r>
      <w:hyperlink r:id="rId5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http://azbez.com/safety/internet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Акции детского портала Tvidi.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."Правила безопасности в сети Интернет"</w:t>
      </w:r>
      <w:hyperlink r:id="rId6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http://www.fid.su/projects/saferinternet/year/actions/tvidi/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Безопасность детей в Интернете </w:t>
      </w:r>
      <w:hyperlink r:id="rId7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http://www.obzh.info/novosti/novoe/bezopasnost-detei-v-internete.html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Копилочка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активных методов обучения </w:t>
      </w:r>
      <w:hyperlink r:id="rId8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http://www.moi-universitet.ru/ebooks/kamo/kamo/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Материалы сайта «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Интернешка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» </w:t>
      </w:r>
      <w:hyperlink r:id="rId9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http://interneshka.net/</w:t>
        </w:r>
      </w:hyperlink>
    </w:p>
    <w:p w:rsidR="004E2A77" w:rsidRPr="004E2A77" w:rsidRDefault="00311E5B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4E2A77"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http://www.oszone.net/6213/</w:t>
        </w:r>
      </w:hyperlink>
    </w:p>
    <w:p w:rsidR="004E2A77" w:rsidRPr="004E2A77" w:rsidRDefault="00311E5B" w:rsidP="004E2A77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E2A77" w:rsidRPr="004E2A77">
          <w:rPr>
            <w:rStyle w:val="a3"/>
            <w:rFonts w:ascii="Times New Roman" w:hAnsi="Times New Roman" w:cs="Times New Roman"/>
            <w:sz w:val="24"/>
            <w:szCs w:val="24"/>
          </w:rPr>
          <w:t>https://урок.рф/library/roditelskoe_sobranie_internet_zona_bezopasnosti_132355.html</w:t>
        </w:r>
      </w:hyperlink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E2A77" w:rsidRPr="004E2A77" w:rsidSect="006A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30502"/>
    <w:multiLevelType w:val="multilevel"/>
    <w:tmpl w:val="8464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A77"/>
    <w:rsid w:val="00311E5B"/>
    <w:rsid w:val="00405E06"/>
    <w:rsid w:val="004E2A77"/>
    <w:rsid w:val="006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1A524-A9F1-4A02-A748-2F4D1DDB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A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2A77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4E2A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1E5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3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-universitet.ru/ebooks/kamo/kam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bzh.info/novosti/novoe/bezopasnost-detei-v-internet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d.su/projects/saferinternet/year/actions/tvidi/" TargetMode="External"/><Relationship Id="rId11" Type="http://schemas.openxmlformats.org/officeDocument/2006/relationships/hyperlink" Target="https://&#1091;&#1088;&#1086;&#1082;.&#1088;&#1092;/library/roditelskoe_sobranie_internet_zona_bezopasnosti_132355.html" TargetMode="External"/><Relationship Id="rId5" Type="http://schemas.openxmlformats.org/officeDocument/2006/relationships/hyperlink" Target="http://azbez.com/safety/internet" TargetMode="External"/><Relationship Id="rId10" Type="http://schemas.openxmlformats.org/officeDocument/2006/relationships/hyperlink" Target="http://www.oszone.net/62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shk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User</cp:lastModifiedBy>
  <cp:revision>3</cp:revision>
  <cp:lastPrinted>2022-01-12T11:10:00Z</cp:lastPrinted>
  <dcterms:created xsi:type="dcterms:W3CDTF">2021-11-16T18:20:00Z</dcterms:created>
  <dcterms:modified xsi:type="dcterms:W3CDTF">2022-01-12T11:10:00Z</dcterms:modified>
</cp:coreProperties>
</file>