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B6B" w:rsidRPr="00F24B6B" w:rsidRDefault="00F24B6B" w:rsidP="00F24B6B">
      <w:pPr>
        <w:pStyle w:val="a3"/>
        <w:jc w:val="center"/>
        <w:rPr>
          <w:rFonts w:ascii="Times New Roman" w:hAnsi="Times New Roman" w:cs="Times New Roman"/>
          <w:b/>
          <w:sz w:val="32"/>
          <w:szCs w:val="32"/>
        </w:rPr>
      </w:pPr>
      <w:r w:rsidRPr="00F24B6B">
        <w:rPr>
          <w:rFonts w:ascii="Times New Roman" w:hAnsi="Times New Roman" w:cs="Times New Roman"/>
          <w:b/>
          <w:sz w:val="32"/>
          <w:szCs w:val="32"/>
        </w:rPr>
        <w:t>Памятка для родителей об информационной безопасности детей в возрасте от 7 до 8 лет</w:t>
      </w:r>
    </w:p>
    <w:p w:rsidR="00F24B6B" w:rsidRPr="00F24B6B" w:rsidRDefault="00F24B6B" w:rsidP="00F24B6B">
      <w:pPr>
        <w:pStyle w:val="a3"/>
        <w:rPr>
          <w:rFonts w:ascii="Times New Roman" w:hAnsi="Times New Roman" w:cs="Times New Roman"/>
          <w:sz w:val="26"/>
          <w:szCs w:val="26"/>
        </w:rPr>
      </w:pPr>
      <w:bookmarkStart w:id="0" w:name="_GoBack"/>
      <w:r w:rsidRPr="00F24B6B">
        <w:rPr>
          <w:rFonts w:ascii="Times New Roman" w:hAnsi="Times New Roman" w:cs="Times New Roman"/>
          <w:sz w:val="26"/>
          <w:szCs w:val="26"/>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Советы по безопасности в сети Интернет для детей 7-8 лет</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1. Создайте список домашних правил посещения Интернета при участии детей и требуйте его выполнения.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3. Компьютер с подключением к Интернету должен находиться в общей комнате под присмотром родителей.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4. Используйте специальные детские поисковые машины.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5. Используйте средства блокирования нежелательного контента как дополнение к стандартному Родительскому контролю.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6. Создайте семейный электронный ящик, чтобы не позволить детям иметь собственные адреса.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7. Блокируйте доступ к сайтам с бесплатными почтовыми ящиками с помощью соответствующего программного обеспечения.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9. Научите детей не загружать файлы, программы или музыку без вашего согласия.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10. Не разрешайте детям использовать службы мгновенного обмена сообщениями.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11. В «белый» список сайтов, разрешенных для посещения, вносите только сайты с хорошей репутацией.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12. Не забывайте беседовать с детьми об их друзьях в Интернете, как если бы речь шла о друзьях в реальной жизни.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F24B6B" w:rsidRPr="00F24B6B" w:rsidRDefault="00F24B6B" w:rsidP="00F24B6B">
      <w:pPr>
        <w:pStyle w:val="a3"/>
        <w:rPr>
          <w:rFonts w:ascii="Times New Roman" w:hAnsi="Times New Roman" w:cs="Times New Roman"/>
          <w:sz w:val="26"/>
          <w:szCs w:val="26"/>
        </w:rPr>
      </w:pPr>
      <w:r w:rsidRPr="00F24B6B">
        <w:rPr>
          <w:rFonts w:ascii="Times New Roman" w:hAnsi="Times New Roman" w:cs="Times New Roman"/>
          <w:sz w:val="26"/>
          <w:szCs w:val="26"/>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F24B6B" w:rsidRPr="00F24B6B" w:rsidRDefault="00F24B6B" w:rsidP="00F24B6B">
      <w:pPr>
        <w:rPr>
          <w:sz w:val="26"/>
          <w:szCs w:val="26"/>
        </w:rPr>
      </w:pPr>
    </w:p>
    <w:bookmarkEnd w:id="0"/>
    <w:p w:rsidR="00732F72" w:rsidRPr="00F24B6B" w:rsidRDefault="00732F72">
      <w:pPr>
        <w:rPr>
          <w:sz w:val="26"/>
          <w:szCs w:val="26"/>
        </w:rPr>
      </w:pPr>
    </w:p>
    <w:sectPr w:rsidR="00732F72" w:rsidRPr="00F24B6B" w:rsidSect="00F24B6B">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6B"/>
    <w:rsid w:val="00732F72"/>
    <w:rsid w:val="00F2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ADA7E-028B-42F6-B3C7-814CFA04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B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2018-12-22T15:35:00Z</dcterms:created>
  <dcterms:modified xsi:type="dcterms:W3CDTF">2018-12-22T15:36:00Z</dcterms:modified>
</cp:coreProperties>
</file>