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DF" w:rsidRPr="00D365DF" w:rsidRDefault="00D365DF" w:rsidP="00D365D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65DF">
        <w:rPr>
          <w:rFonts w:ascii="Times New Roman" w:hAnsi="Times New Roman" w:cs="Times New Roman"/>
          <w:b/>
          <w:sz w:val="32"/>
          <w:szCs w:val="32"/>
        </w:rPr>
        <w:t>Памятка для родителей об информационной безопасности детей в возрасте от 13 до 17 лет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В этом возрасте подростки активно используют поисковые машины, </w:t>
      </w:r>
      <w:bookmarkStart w:id="0" w:name="_GoBack"/>
      <w:r w:rsidRPr="004D22CC">
        <w:rPr>
          <w:rFonts w:ascii="Times New Roman" w:hAnsi="Times New Roman" w:cs="Times New Roman"/>
          <w:sz w:val="28"/>
          <w:szCs w:val="28"/>
        </w:rPr>
        <w:t xml:space="preserve">пользуются электронной почтой, службами мгновенного обмена </w:t>
      </w:r>
      <w:bookmarkEnd w:id="0"/>
      <w:r w:rsidRPr="004D22CC">
        <w:rPr>
          <w:rFonts w:ascii="Times New Roman" w:hAnsi="Times New Roman" w:cs="Times New Roman"/>
          <w:sz w:val="28"/>
          <w:szCs w:val="28"/>
        </w:rPr>
        <w:t xml:space="preserve">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более чувствительны к сексуальным домогательствам в Интернете. 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«свободное плавание» по Интернету. Старайтесь активно участвовать в общении ребенка в Интернете. 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Важно по-прежнему строго соблюдать правила Интернет-безопасности -соглашение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 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Советы по безопасности в этом возрасте от 13 до 17 лет 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(«черный список»), часы работы в Интернете, руководство по общению в Интернете (в том числе в чатах). 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2. Компьютер с подключением к сети Интернет должен находиться в общей комнате. 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 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4. Используйте средства блокирования нежелательного контента как дополнение к стандартному Родительскому контролю. 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5. Необходимо знать, какими чатами пользуются Ваши дети. Поощряйте использование </w:t>
      </w:r>
      <w:proofErr w:type="spellStart"/>
      <w:r w:rsidRPr="004D22CC">
        <w:rPr>
          <w:rFonts w:ascii="Times New Roman" w:hAnsi="Times New Roman" w:cs="Times New Roman"/>
          <w:sz w:val="28"/>
          <w:szCs w:val="28"/>
        </w:rPr>
        <w:t>модерируемых</w:t>
      </w:r>
      <w:proofErr w:type="spellEnd"/>
      <w:r w:rsidRPr="004D22CC">
        <w:rPr>
          <w:rFonts w:ascii="Times New Roman" w:hAnsi="Times New Roman" w:cs="Times New Roman"/>
          <w:sz w:val="28"/>
          <w:szCs w:val="28"/>
        </w:rPr>
        <w:t xml:space="preserve"> чатов и настаивайте, чтобы дети не общались в приватном режиме. 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6. Настаивайте на том, чтобы дети никогда не встречались лично с друзьями из сети Интернет. 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 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lastRenderedPageBreak/>
        <w:t xml:space="preserve"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 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10. Расскажите детям о порнографии в Интернете. Помогите им защититься от </w:t>
      </w:r>
      <w:proofErr w:type="spellStart"/>
      <w:r w:rsidRPr="004D22CC">
        <w:rPr>
          <w:rFonts w:ascii="Times New Roman" w:hAnsi="Times New Roman" w:cs="Times New Roman"/>
          <w:sz w:val="28"/>
          <w:szCs w:val="28"/>
        </w:rPr>
        <w:t>сгіама</w:t>
      </w:r>
      <w:proofErr w:type="spellEnd"/>
      <w:r w:rsidRPr="004D22CC">
        <w:rPr>
          <w:rFonts w:ascii="Times New Roman" w:hAnsi="Times New Roman" w:cs="Times New Roman"/>
          <w:sz w:val="28"/>
          <w:szCs w:val="28"/>
        </w:rPr>
        <w:t xml:space="preserve">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 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11. Приучите себя знакомиться с сайтами, которые посещают подростки. 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12. Научите детей уважать других в интернете. Убедитесь, что они знают о том, что правила хорошего поведения действуют везде — даже в виртуальном мире. 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13. Объясните детям, что ни в коем случае нельзя использовать Сеть для хулиганства, распространения сплетен или угроз другим людям. 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14. Обсудите с подростками проблемы сетевых азартных игр и их возможный риск. Напомните, что дети не могут играть в эти игры согласно закону. </w:t>
      </w:r>
    </w:p>
    <w:p w:rsidR="00D365DF" w:rsidRPr="004D22CC" w:rsidRDefault="00D365DF" w:rsidP="00D365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 </w:t>
      </w:r>
    </w:p>
    <w:p w:rsidR="00D365DF" w:rsidRDefault="00D365DF" w:rsidP="00D365DF"/>
    <w:p w:rsidR="00732F72" w:rsidRDefault="00732F72"/>
    <w:sectPr w:rsidR="00732F72" w:rsidSect="00D365DF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DF"/>
    <w:rsid w:val="00732F72"/>
    <w:rsid w:val="00D3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F340F-704C-4E7B-BDD1-2161F7CF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2018-12-22T15:33:00Z</dcterms:created>
  <dcterms:modified xsi:type="dcterms:W3CDTF">2018-12-22T15:34:00Z</dcterms:modified>
</cp:coreProperties>
</file>