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Штаба воспитательной работы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№ 8 от 29.05.2025 г.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>: 6 человек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ab/>
        <w:t>О выполнении решений заседаний ШВР (протокол № 7).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ab/>
        <w:t xml:space="preserve">Об итогах </w:t>
      </w:r>
      <w:bookmarkStart w:id="0" w:name="_Hlk208519467"/>
      <w:r w:rsidRPr="00500EAA">
        <w:rPr>
          <w:rFonts w:ascii="Times New Roman" w:eastAsia="Times New Roman" w:hAnsi="Times New Roman" w:cs="Times New Roman"/>
          <w:sz w:val="24"/>
          <w:szCs w:val="24"/>
        </w:rPr>
        <w:t>деятельности школы за 2024-2025 учебный год</w:t>
      </w:r>
      <w:bookmarkEnd w:id="0"/>
      <w:r w:rsidRPr="00500E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ab/>
        <w:t>Отчет членов Штаба о профилактической работе с учащимся, требующих повышенного педагогического внимания.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ab/>
        <w:t>Организация летнего безопасного отдыха обучающихся.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По первому вопросу слушали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 старшую вожатую, О.И. Лебедеву, которая выступила с результатами выполнения решений протокола № 7 заседания ШВР.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>Мережко Л.Н. предложила результаты работы по выполнению решений протокола № 7 заседания ШВР считать удовлетворительными.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08519485"/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Голосовали «за»-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>единогласно.</w:t>
      </w:r>
    </w:p>
    <w:bookmarkEnd w:id="1"/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>По второму вопросу слушали заместителя директора С.П. Банникова, которая рассказала о том, что все планируемые мероприятия в 2024-2025 учебном году были выполнены, активно велась работа первичного отделения РДДМ «Движение Первых», успешно развивается волонтерское движение в школе. Активное участие в школьных мероприятиях принимают классные руководители, учителя-предметники. Старшая вожатая, О.И. Лебедева, рассказала о плодотворном сотрудничестве с советником директора по воспитанию и взаимодействию с детскими общественными объединениями, в результате которого проводятся различные акции, тематические мероприятия. Особенно интересным стало участие в проекте «Лица дружбы».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Сухина Т.В. предложила </w:t>
      </w:r>
      <w:bookmarkStart w:id="2" w:name="_Hlk208519511"/>
      <w:r w:rsidRPr="00500EAA">
        <w:rPr>
          <w:rFonts w:ascii="Times New Roman" w:eastAsia="Times New Roman" w:hAnsi="Times New Roman" w:cs="Times New Roman"/>
          <w:sz w:val="24"/>
          <w:szCs w:val="24"/>
        </w:rPr>
        <w:t>признать итоги деятельности школы за 2024-2025 учебный год удовлетворительными.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208519938"/>
      <w:bookmarkEnd w:id="2"/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Голосовали «за»-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>единогласно.</w:t>
      </w:r>
    </w:p>
    <w:bookmarkEnd w:id="3"/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>признать итоги деятельности школы за 2024-2025 учебный год удовлетворительными.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По третьему вопросу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 слушали ШУПР Сухину </w:t>
      </w:r>
      <w:proofErr w:type="gramStart"/>
      <w:r w:rsidRPr="00500EAA">
        <w:rPr>
          <w:rFonts w:ascii="Times New Roman" w:eastAsia="Times New Roman" w:hAnsi="Times New Roman" w:cs="Times New Roman"/>
          <w:sz w:val="24"/>
          <w:szCs w:val="24"/>
        </w:rPr>
        <w:t>Т.В. ,</w:t>
      </w:r>
      <w:proofErr w:type="gramEnd"/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 которая представила список несовершеннолетних, состоящих на профилактическом учете. Сухина Т.В. </w:t>
      </w:r>
      <w:bookmarkStart w:id="4" w:name="_Hlk208520023"/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рассказала, что изменений в поведении учащихся не наблюдается, не смотря на проводимую работу. </w:t>
      </w:r>
      <w:bookmarkEnd w:id="4"/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Лебедева Л.Г. предложила </w:t>
      </w:r>
      <w:bookmarkStart w:id="5" w:name="_Hlk208519959"/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список несовершеннолетних, состоящих на профилактическом учете оставить без изменений. 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208520155"/>
      <w:bookmarkEnd w:id="5"/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Голосовали «за»-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>единогласно.</w:t>
      </w:r>
    </w:p>
    <w:bookmarkEnd w:id="6"/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 список несовершеннолетних, состоящих на профилактическом учете оставить без изменений. 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По четвертому вопросу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 Мережко Л.Н., которая рассказала о необходимости </w:t>
      </w:r>
      <w:bookmarkStart w:id="7" w:name="_Hlk208520182"/>
      <w:r w:rsidRPr="00500EAA">
        <w:rPr>
          <w:rFonts w:ascii="Times New Roman" w:eastAsia="Times New Roman" w:hAnsi="Times New Roman" w:cs="Times New Roman"/>
          <w:sz w:val="24"/>
          <w:szCs w:val="24"/>
        </w:rPr>
        <w:t>проведения профилактической работы по предотвращению несчастных случаев среди всех учащихся в летний период как с детьми, так и с родителями</w:t>
      </w:r>
      <w:bookmarkEnd w:id="7"/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Голосовали «за»-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>единогласно.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Решили:</w:t>
      </w:r>
      <w:r w:rsidRPr="00500EAA">
        <w:rPr>
          <w:rFonts w:ascii="Times New Roman" w:eastAsia="Times New Roman" w:hAnsi="Times New Roman" w:cs="Times New Roman"/>
          <w:sz w:val="24"/>
          <w:szCs w:val="24"/>
        </w:rPr>
        <w:t xml:space="preserve"> проводить профилактическую работу как с детьми, так и с родителями по предотвращению несчастных случаев среди всех учащихся в летний период </w:t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E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5F8701" wp14:editId="19CAF301">
            <wp:extent cx="2944495" cy="810895"/>
            <wp:effectExtent l="0" t="0" r="825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EAA" w:rsidRPr="00500EAA" w:rsidRDefault="00500EAA" w:rsidP="00500EA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79D9" w:rsidRDefault="000679D9">
      <w:bookmarkStart w:id="8" w:name="_GoBack"/>
      <w:bookmarkEnd w:id="8"/>
    </w:p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1"/>
    <w:rsid w:val="000679D9"/>
    <w:rsid w:val="00105DCE"/>
    <w:rsid w:val="004A5301"/>
    <w:rsid w:val="00500EAA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5AC6-0E7A-4F8D-808C-E310506F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2025-09-12T17:58:00Z</dcterms:created>
  <dcterms:modified xsi:type="dcterms:W3CDTF">2025-09-12T17:58:00Z</dcterms:modified>
</cp:coreProperties>
</file>